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15" w:rsidRPr="00444315" w:rsidRDefault="00444315" w:rsidP="00444315">
      <w:pPr>
        <w:autoSpaceDE w:val="0"/>
        <w:autoSpaceDN w:val="0"/>
        <w:adjustRightInd w:val="0"/>
        <w:spacing w:before="108" w:after="108" w:line="240" w:lineRule="auto"/>
        <w:jc w:val="center"/>
        <w:outlineLvl w:val="0"/>
        <w:rPr>
          <w:rFonts w:ascii="Times New Roman" w:hAnsi="Times New Roman"/>
          <w:b/>
          <w:bCs/>
          <w:sz w:val="24"/>
          <w:szCs w:val="24"/>
        </w:rPr>
      </w:pPr>
      <w:bookmarkStart w:id="0" w:name="_GoBack"/>
      <w:bookmarkEnd w:id="0"/>
      <w:r w:rsidRPr="00444315">
        <w:rPr>
          <w:rFonts w:ascii="Times New Roman" w:hAnsi="Times New Roman"/>
          <w:b/>
          <w:bCs/>
          <w:sz w:val="24"/>
          <w:szCs w:val="24"/>
        </w:rPr>
        <w:t>Правила ведения книги покупок, применяемой при расчетах по налогу на добавленную стоимость</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1" w:name="sub_4201"/>
      <w:r w:rsidRPr="00444315">
        <w:rPr>
          <w:rFonts w:ascii="Times New Roman" w:hAnsi="Times New Roman"/>
          <w:sz w:val="24"/>
          <w:szCs w:val="24"/>
        </w:rPr>
        <w:t>1. Покупатели ведут на бумажном носителе либо в электронном виде книгу покупок, применяемую при расчете по налогу на добавленную стоимость (далее - книга покупок), предназначенную для регистрации счетов-фактур (в том числе корректировочных, исправленных), выставленных продавцами, в целях определения суммы налога на добавленную стоимость, предъявляемой к вычету (возмещению) в установленном порядке.</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2" w:name="sub_4202"/>
      <w:bookmarkEnd w:id="1"/>
      <w:r w:rsidRPr="00444315">
        <w:rPr>
          <w:rFonts w:ascii="Times New Roman" w:hAnsi="Times New Roman"/>
          <w:sz w:val="24"/>
          <w:szCs w:val="24"/>
        </w:rPr>
        <w:t>2. Подлежат регистрации в книги покупок:</w:t>
      </w:r>
    </w:p>
    <w:bookmarkEnd w:id="2"/>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счета-фактуры (в том числе корректировочные), полученные от продавцов и зарегистрированные в </w:t>
      </w:r>
      <w:hyperlink w:anchor="sub_3102" w:history="1">
        <w:r w:rsidRPr="00444315">
          <w:rPr>
            <w:rFonts w:ascii="Times New Roman" w:hAnsi="Times New Roman"/>
            <w:sz w:val="24"/>
            <w:szCs w:val="24"/>
          </w:rPr>
          <w:t>части 2</w:t>
        </w:r>
      </w:hyperlink>
      <w:r w:rsidRPr="00444315">
        <w:rPr>
          <w:rFonts w:ascii="Times New Roman" w:hAnsi="Times New Roman"/>
          <w:sz w:val="24"/>
          <w:szCs w:val="24"/>
        </w:rPr>
        <w:t xml:space="preserve"> журнала учета полученных и выставленных счетов-фактур, по мере возникновения права на налоговые вычеты в порядке, установленном </w:t>
      </w:r>
      <w:hyperlink r:id="rId4" w:history="1">
        <w:r w:rsidRPr="00444315">
          <w:rPr>
            <w:rFonts w:ascii="Times New Roman" w:hAnsi="Times New Roman"/>
            <w:sz w:val="24"/>
            <w:szCs w:val="24"/>
          </w:rPr>
          <w:t>статьей 172</w:t>
        </w:r>
      </w:hyperlink>
      <w:r w:rsidRPr="00444315">
        <w:rPr>
          <w:rFonts w:ascii="Times New Roman" w:hAnsi="Times New Roman"/>
          <w:sz w:val="24"/>
          <w:szCs w:val="24"/>
        </w:rPr>
        <w:t xml:space="preserve"> Налогового кодекса Российской Федерации;</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счета-фактуры (в том числе корректировочные, исправленные), полученные на бумажном носителе и в электронном виде, а также заполненные частично с помощью компьютера, частично от руки, но в соответствии с установленными правилами заполнения, регистрируемые в едином порядке.</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3" w:name="sub_4203"/>
      <w:r w:rsidRPr="00444315">
        <w:rPr>
          <w:rFonts w:ascii="Times New Roman" w:hAnsi="Times New Roman"/>
          <w:sz w:val="24"/>
          <w:szCs w:val="24"/>
        </w:rPr>
        <w:t xml:space="preserve">3. Не подлежат регистрации в книги покупок счета-фактуры (в том числе корректировочные), не соответствующие требованиям, установленным </w:t>
      </w:r>
      <w:hyperlink r:id="rId5" w:history="1">
        <w:r w:rsidRPr="00444315">
          <w:rPr>
            <w:rFonts w:ascii="Times New Roman" w:hAnsi="Times New Roman"/>
            <w:sz w:val="24"/>
            <w:szCs w:val="24"/>
          </w:rPr>
          <w:t>статьей 169</w:t>
        </w:r>
      </w:hyperlink>
      <w:r w:rsidRPr="00444315">
        <w:rPr>
          <w:rFonts w:ascii="Times New Roman" w:hAnsi="Times New Roman"/>
          <w:sz w:val="24"/>
          <w:szCs w:val="24"/>
        </w:rPr>
        <w:t xml:space="preserve"> Налогового кодекса Российской Федерации и </w:t>
      </w:r>
      <w:hyperlink w:anchor="sub_1000" w:history="1">
        <w:r w:rsidRPr="00444315">
          <w:rPr>
            <w:rFonts w:ascii="Times New Roman" w:hAnsi="Times New Roman"/>
            <w:sz w:val="24"/>
            <w:szCs w:val="24"/>
          </w:rPr>
          <w:t>приложениями N 1</w:t>
        </w:r>
      </w:hyperlink>
      <w:r w:rsidRPr="00444315">
        <w:rPr>
          <w:rFonts w:ascii="Times New Roman" w:hAnsi="Times New Roman"/>
          <w:sz w:val="24"/>
          <w:szCs w:val="24"/>
        </w:rPr>
        <w:t xml:space="preserve"> и </w:t>
      </w:r>
      <w:hyperlink w:anchor="sub_2000" w:history="1">
        <w:r w:rsidRPr="00444315">
          <w:rPr>
            <w:rFonts w:ascii="Times New Roman" w:hAnsi="Times New Roman"/>
            <w:sz w:val="24"/>
            <w:szCs w:val="24"/>
          </w:rPr>
          <w:t>2</w:t>
        </w:r>
      </w:hyperlink>
      <w:r w:rsidRPr="00444315">
        <w:rPr>
          <w:rFonts w:ascii="Times New Roman" w:hAnsi="Times New Roman"/>
          <w:sz w:val="24"/>
          <w:szCs w:val="24"/>
        </w:rPr>
        <w:t xml:space="preserve"> постановления Правительства Российской Федерации </w:t>
      </w:r>
      <w:proofErr w:type="gramStart"/>
      <w:r w:rsidRPr="00444315">
        <w:rPr>
          <w:rFonts w:ascii="Times New Roman" w:hAnsi="Times New Roman"/>
          <w:sz w:val="24"/>
          <w:szCs w:val="24"/>
        </w:rPr>
        <w:t>от  26</w:t>
      </w:r>
      <w:proofErr w:type="gramEnd"/>
      <w:r w:rsidRPr="00444315">
        <w:rPr>
          <w:rFonts w:ascii="Times New Roman" w:hAnsi="Times New Roman"/>
          <w:sz w:val="24"/>
          <w:szCs w:val="24"/>
        </w:rPr>
        <w:t> декабря 2011 г. N  1137.</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4" w:name="sub_4204"/>
      <w:bookmarkEnd w:id="3"/>
      <w:r w:rsidRPr="00444315">
        <w:rPr>
          <w:rFonts w:ascii="Times New Roman" w:hAnsi="Times New Roman"/>
          <w:sz w:val="24"/>
          <w:szCs w:val="24"/>
        </w:rPr>
        <w:t>4. При необходимости внесения изменений в книгу покупок (после окончания текущего налогового периода) аннулирование записи по счету-фактуре, корректировочному счету-фактуре производится в дополнительном листе книги покупок за налоговый период, в котором были зарегистрированы счет-фактура, корректировочный счет-фактура, до внесения в них исправлений.</w:t>
      </w:r>
    </w:p>
    <w:bookmarkEnd w:id="4"/>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Дополнительные листы книги покупок являются ее неотъемлемой частью и составляются в соответствии с </w:t>
      </w:r>
      <w:hyperlink w:anchor="sub_4300" w:history="1">
        <w:r w:rsidRPr="00444315">
          <w:rPr>
            <w:rFonts w:ascii="Times New Roman" w:hAnsi="Times New Roman"/>
            <w:sz w:val="24"/>
            <w:szCs w:val="24"/>
          </w:rPr>
          <w:t>разделами III</w:t>
        </w:r>
      </w:hyperlink>
      <w:r w:rsidRPr="00444315">
        <w:rPr>
          <w:rFonts w:ascii="Times New Roman" w:hAnsi="Times New Roman"/>
          <w:sz w:val="24"/>
          <w:szCs w:val="24"/>
        </w:rPr>
        <w:t xml:space="preserve"> и </w:t>
      </w:r>
      <w:hyperlink w:anchor="sub_4400" w:history="1">
        <w:r w:rsidRPr="00444315">
          <w:rPr>
            <w:rFonts w:ascii="Times New Roman" w:hAnsi="Times New Roman"/>
            <w:sz w:val="24"/>
            <w:szCs w:val="24"/>
          </w:rPr>
          <w:t>IV</w:t>
        </w:r>
      </w:hyperlink>
      <w:r w:rsidRPr="00444315">
        <w:rPr>
          <w:rFonts w:ascii="Times New Roman" w:hAnsi="Times New Roman"/>
          <w:sz w:val="24"/>
          <w:szCs w:val="24"/>
        </w:rPr>
        <w:t xml:space="preserve"> настоящего документа.</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5" w:name="sub_4205"/>
      <w:r w:rsidRPr="00444315">
        <w:rPr>
          <w:rFonts w:ascii="Times New Roman" w:hAnsi="Times New Roman"/>
          <w:sz w:val="24"/>
          <w:szCs w:val="24"/>
        </w:rPr>
        <w:t xml:space="preserve">5. В случае если продавец повторно направил в электронном виде ранее составленный счет-фактуру (в который на дату повторного направления внес изменения) с исправленными реквизитами, такой счет-фактура с указанием номера и даты исправления по мере возникновения права на налоговые вычеты в порядке, установленном </w:t>
      </w:r>
      <w:hyperlink r:id="rId6" w:history="1">
        <w:r w:rsidRPr="00444315">
          <w:rPr>
            <w:rFonts w:ascii="Times New Roman" w:hAnsi="Times New Roman"/>
            <w:sz w:val="24"/>
            <w:szCs w:val="24"/>
          </w:rPr>
          <w:t>статьей 172</w:t>
        </w:r>
      </w:hyperlink>
      <w:r w:rsidRPr="00444315">
        <w:rPr>
          <w:rFonts w:ascii="Times New Roman" w:hAnsi="Times New Roman"/>
          <w:sz w:val="24"/>
          <w:szCs w:val="24"/>
        </w:rPr>
        <w:t xml:space="preserve"> Налогового кодекса Российской Федерации, регистрируется покупателем в книге покупок. При этом первоначально составленный счет-фактура (до внесения в него исправлений), направленный продавцом покупателю и не полученный покупателем, не регистрируется в книге покупок покупателя.</w:t>
      </w:r>
    </w:p>
    <w:bookmarkEnd w:id="5"/>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В случае если продавец повторно направил в электронном виде ранее составленный при уменьшении стоимости товаров (работ, услуг), имущественных прав корректировочный счет-фактуру (в который на дату повторного направления внес изменения) с исправленными реквизитами, такой корректировочный счет-фактура (составленный при уменьшении стоимости) регистрируется продавцом в книге покупок с указанием номера и даты исправления. При этом первоначально составленный корректировочный счет-фактура в связи с уменьшением стоимости товаров (работ, услуг), имущественных прав (до внесения в него исправлений), направленный продавцом покупателю и не полученный покупателем, не подлежит регистрации в книге покупок продавца.</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6" w:name="sub_4206"/>
      <w:r w:rsidRPr="00444315">
        <w:rPr>
          <w:rFonts w:ascii="Times New Roman" w:hAnsi="Times New Roman"/>
          <w:sz w:val="24"/>
          <w:szCs w:val="24"/>
        </w:rPr>
        <w:t>6. В книге покупок указываются:</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7" w:name="sub_137"/>
      <w:bookmarkEnd w:id="6"/>
      <w:r w:rsidRPr="00444315">
        <w:rPr>
          <w:rFonts w:ascii="Times New Roman" w:hAnsi="Times New Roman"/>
          <w:sz w:val="24"/>
          <w:szCs w:val="24"/>
        </w:rPr>
        <w:t>а) полное или сокращенное наименование покупателя в соответствии с учредительными документами, фамилия, имя, отчество индивидуального предпринимателя;</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8" w:name="sub_138"/>
      <w:bookmarkEnd w:id="7"/>
      <w:r w:rsidRPr="00444315">
        <w:rPr>
          <w:rFonts w:ascii="Times New Roman" w:hAnsi="Times New Roman"/>
          <w:sz w:val="24"/>
          <w:szCs w:val="24"/>
        </w:rPr>
        <w:lastRenderedPageBreak/>
        <w:t>б) идентификационный номер налогоплательщика и код причины постановки на учет налогоплательщика-покупателя;</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9" w:name="sub_139"/>
      <w:bookmarkEnd w:id="8"/>
      <w:r w:rsidRPr="00444315">
        <w:rPr>
          <w:rFonts w:ascii="Times New Roman" w:hAnsi="Times New Roman"/>
          <w:sz w:val="24"/>
          <w:szCs w:val="24"/>
        </w:rPr>
        <w:t>в) число, месяц, год, соответствующие дате первого числа первого месяца квартала и последнего числа последнего месяца квартала;</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10" w:name="sub_140"/>
      <w:bookmarkEnd w:id="9"/>
      <w:r w:rsidRPr="00444315">
        <w:rPr>
          <w:rFonts w:ascii="Times New Roman" w:hAnsi="Times New Roman"/>
          <w:sz w:val="24"/>
          <w:szCs w:val="24"/>
        </w:rPr>
        <w:t xml:space="preserve">г) в </w:t>
      </w:r>
      <w:hyperlink w:anchor="sub_6011" w:history="1">
        <w:r w:rsidRPr="00444315">
          <w:rPr>
            <w:rFonts w:ascii="Times New Roman" w:hAnsi="Times New Roman"/>
            <w:sz w:val="24"/>
            <w:szCs w:val="24"/>
          </w:rPr>
          <w:t>графе 1</w:t>
        </w:r>
      </w:hyperlink>
      <w:r w:rsidRPr="00444315">
        <w:rPr>
          <w:rFonts w:ascii="Times New Roman" w:hAnsi="Times New Roman"/>
          <w:sz w:val="24"/>
          <w:szCs w:val="24"/>
        </w:rPr>
        <w:t xml:space="preserve"> - порядковый номер записи сведений о счете-фактуре (в том числе корректировочном);</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11" w:name="sub_141"/>
      <w:bookmarkEnd w:id="10"/>
      <w:r w:rsidRPr="00444315">
        <w:rPr>
          <w:rFonts w:ascii="Times New Roman" w:hAnsi="Times New Roman"/>
          <w:sz w:val="24"/>
          <w:szCs w:val="24"/>
        </w:rPr>
        <w:t xml:space="preserve">д) в </w:t>
      </w:r>
      <w:hyperlink w:anchor="sub_6011" w:history="1">
        <w:r w:rsidRPr="00444315">
          <w:rPr>
            <w:rFonts w:ascii="Times New Roman" w:hAnsi="Times New Roman"/>
            <w:sz w:val="24"/>
            <w:szCs w:val="24"/>
          </w:rPr>
          <w:t>графе 2</w:t>
        </w:r>
      </w:hyperlink>
      <w:r w:rsidRPr="00444315">
        <w:rPr>
          <w:rFonts w:ascii="Times New Roman" w:hAnsi="Times New Roman"/>
          <w:sz w:val="24"/>
          <w:szCs w:val="24"/>
        </w:rPr>
        <w:t xml:space="preserve"> - дата и номер счета-фактуры продавца;</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12" w:name="sub_142"/>
      <w:bookmarkEnd w:id="11"/>
      <w:r w:rsidRPr="00444315">
        <w:rPr>
          <w:rFonts w:ascii="Times New Roman" w:hAnsi="Times New Roman"/>
          <w:sz w:val="24"/>
          <w:szCs w:val="24"/>
        </w:rPr>
        <w:t xml:space="preserve">е) в </w:t>
      </w:r>
      <w:hyperlink w:anchor="sub_6011" w:history="1">
        <w:r w:rsidRPr="00444315">
          <w:rPr>
            <w:rFonts w:ascii="Times New Roman" w:hAnsi="Times New Roman"/>
            <w:sz w:val="24"/>
            <w:szCs w:val="24"/>
          </w:rPr>
          <w:t>графе 2а</w:t>
        </w:r>
      </w:hyperlink>
      <w:r w:rsidRPr="00444315">
        <w:rPr>
          <w:rFonts w:ascii="Times New Roman" w:hAnsi="Times New Roman"/>
          <w:sz w:val="24"/>
          <w:szCs w:val="24"/>
        </w:rPr>
        <w:t xml:space="preserve"> - порядковый номер и дата внесения исправления счета-фактуры, указанные в </w:t>
      </w:r>
      <w:hyperlink w:anchor="sub_318" w:history="1">
        <w:r w:rsidRPr="00444315">
          <w:rPr>
            <w:rFonts w:ascii="Times New Roman" w:hAnsi="Times New Roman"/>
            <w:sz w:val="24"/>
            <w:szCs w:val="24"/>
          </w:rPr>
          <w:t>строке 1а</w:t>
        </w:r>
      </w:hyperlink>
      <w:r w:rsidRPr="00444315">
        <w:rPr>
          <w:rFonts w:ascii="Times New Roman" w:hAnsi="Times New Roman"/>
          <w:sz w:val="24"/>
          <w:szCs w:val="24"/>
        </w:rPr>
        <w:t xml:space="preserve"> счета-фактуры. При заполнении этой графы в графе 2 книги покупок указываются данные из </w:t>
      </w:r>
      <w:hyperlink w:anchor="sub_317" w:history="1">
        <w:r w:rsidRPr="00444315">
          <w:rPr>
            <w:rFonts w:ascii="Times New Roman" w:hAnsi="Times New Roman"/>
            <w:sz w:val="24"/>
            <w:szCs w:val="24"/>
          </w:rPr>
          <w:t>строки 1</w:t>
        </w:r>
      </w:hyperlink>
      <w:r w:rsidRPr="00444315">
        <w:rPr>
          <w:rFonts w:ascii="Times New Roman" w:hAnsi="Times New Roman"/>
          <w:sz w:val="24"/>
          <w:szCs w:val="24"/>
        </w:rPr>
        <w:t xml:space="preserve"> счета-фактуры. Графа не заполняется в случае отсутствия данных, отраженных в строке 1а счета-фактуры;</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13" w:name="sub_143"/>
      <w:bookmarkEnd w:id="12"/>
      <w:r w:rsidRPr="00444315">
        <w:rPr>
          <w:rFonts w:ascii="Times New Roman" w:hAnsi="Times New Roman"/>
          <w:sz w:val="24"/>
          <w:szCs w:val="24"/>
        </w:rPr>
        <w:t xml:space="preserve">ж) в </w:t>
      </w:r>
      <w:hyperlink w:anchor="sub_6011" w:history="1">
        <w:r w:rsidRPr="00444315">
          <w:rPr>
            <w:rFonts w:ascii="Times New Roman" w:hAnsi="Times New Roman"/>
            <w:sz w:val="24"/>
            <w:szCs w:val="24"/>
          </w:rPr>
          <w:t>графе 2б</w:t>
        </w:r>
      </w:hyperlink>
      <w:r w:rsidRPr="00444315">
        <w:rPr>
          <w:rFonts w:ascii="Times New Roman" w:hAnsi="Times New Roman"/>
          <w:sz w:val="24"/>
          <w:szCs w:val="24"/>
        </w:rPr>
        <w:t xml:space="preserve"> - порядковый номер и дата корректировочного счета-фактуры, указанные в </w:t>
      </w:r>
      <w:hyperlink w:anchor="sub_331" w:history="1">
        <w:r w:rsidRPr="00444315">
          <w:rPr>
            <w:rFonts w:ascii="Times New Roman" w:hAnsi="Times New Roman"/>
            <w:sz w:val="24"/>
            <w:szCs w:val="24"/>
          </w:rPr>
          <w:t>строке 1</w:t>
        </w:r>
      </w:hyperlink>
      <w:r w:rsidRPr="00444315">
        <w:rPr>
          <w:rFonts w:ascii="Times New Roman" w:hAnsi="Times New Roman"/>
          <w:sz w:val="24"/>
          <w:szCs w:val="24"/>
        </w:rPr>
        <w:t xml:space="preserve"> корректировочного счета-фактуры. При заполнении этой графы в графах 2 и 2а книги покупок указываются соответствующие данные из </w:t>
      </w:r>
      <w:hyperlink w:anchor="sub_334" w:history="1">
        <w:r w:rsidRPr="00444315">
          <w:rPr>
            <w:rFonts w:ascii="Times New Roman" w:hAnsi="Times New Roman"/>
            <w:sz w:val="24"/>
            <w:szCs w:val="24"/>
          </w:rPr>
          <w:t>строки 1б</w:t>
        </w:r>
      </w:hyperlink>
      <w:r w:rsidRPr="00444315">
        <w:rPr>
          <w:rFonts w:ascii="Times New Roman" w:hAnsi="Times New Roman"/>
          <w:sz w:val="24"/>
          <w:szCs w:val="24"/>
        </w:rPr>
        <w:t xml:space="preserve"> корректировочного счета-фактуры. Графа 2а книги покупок не заполняется в случае отсутствия данных в строке 1б корректировочного счета-фактуры;</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14" w:name="sub_144"/>
      <w:bookmarkEnd w:id="13"/>
      <w:r w:rsidRPr="00444315">
        <w:rPr>
          <w:rFonts w:ascii="Times New Roman" w:hAnsi="Times New Roman"/>
          <w:sz w:val="24"/>
          <w:szCs w:val="24"/>
        </w:rPr>
        <w:t xml:space="preserve">з) в </w:t>
      </w:r>
      <w:hyperlink w:anchor="sub_6011" w:history="1">
        <w:r w:rsidRPr="00444315">
          <w:rPr>
            <w:rFonts w:ascii="Times New Roman" w:hAnsi="Times New Roman"/>
            <w:sz w:val="24"/>
            <w:szCs w:val="24"/>
          </w:rPr>
          <w:t>графе 2в</w:t>
        </w:r>
      </w:hyperlink>
      <w:r w:rsidRPr="00444315">
        <w:rPr>
          <w:rFonts w:ascii="Times New Roman" w:hAnsi="Times New Roman"/>
          <w:sz w:val="24"/>
          <w:szCs w:val="24"/>
        </w:rPr>
        <w:t xml:space="preserve"> - порядковый номер и дата исправления корректировочного счета-фактуры, указанные в </w:t>
      </w:r>
      <w:hyperlink w:anchor="sub_332" w:history="1">
        <w:r w:rsidRPr="00444315">
          <w:rPr>
            <w:rFonts w:ascii="Times New Roman" w:hAnsi="Times New Roman"/>
            <w:sz w:val="24"/>
            <w:szCs w:val="24"/>
          </w:rPr>
          <w:t>строке 1а</w:t>
        </w:r>
      </w:hyperlink>
      <w:r w:rsidRPr="00444315">
        <w:rPr>
          <w:rFonts w:ascii="Times New Roman" w:hAnsi="Times New Roman"/>
          <w:sz w:val="24"/>
          <w:szCs w:val="24"/>
        </w:rPr>
        <w:t xml:space="preserve"> корректировочного счета-фактуры;</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15" w:name="sub_145"/>
      <w:bookmarkEnd w:id="14"/>
      <w:r w:rsidRPr="00444315">
        <w:rPr>
          <w:rFonts w:ascii="Times New Roman" w:hAnsi="Times New Roman"/>
          <w:sz w:val="24"/>
          <w:szCs w:val="24"/>
        </w:rPr>
        <w:t xml:space="preserve">и) в </w:t>
      </w:r>
      <w:hyperlink w:anchor="sub_6011" w:history="1">
        <w:r w:rsidRPr="00444315">
          <w:rPr>
            <w:rFonts w:ascii="Times New Roman" w:hAnsi="Times New Roman"/>
            <w:sz w:val="24"/>
            <w:szCs w:val="24"/>
          </w:rPr>
          <w:t>графе 3</w:t>
        </w:r>
      </w:hyperlink>
      <w:r w:rsidRPr="00444315">
        <w:rPr>
          <w:rFonts w:ascii="Times New Roman" w:hAnsi="Times New Roman"/>
          <w:sz w:val="24"/>
          <w:szCs w:val="24"/>
        </w:rPr>
        <w:t xml:space="preserve"> - дата оплаты счета-фактуры в случаях, установленных законодательством Российской Федерации;</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16" w:name="sub_146"/>
      <w:bookmarkEnd w:id="15"/>
      <w:r w:rsidRPr="00444315">
        <w:rPr>
          <w:rFonts w:ascii="Times New Roman" w:hAnsi="Times New Roman"/>
          <w:sz w:val="24"/>
          <w:szCs w:val="24"/>
        </w:rPr>
        <w:t xml:space="preserve">к) в </w:t>
      </w:r>
      <w:hyperlink w:anchor="sub_6011" w:history="1">
        <w:r w:rsidRPr="00444315">
          <w:rPr>
            <w:rFonts w:ascii="Times New Roman" w:hAnsi="Times New Roman"/>
            <w:sz w:val="24"/>
            <w:szCs w:val="24"/>
          </w:rPr>
          <w:t>графе 4</w:t>
        </w:r>
      </w:hyperlink>
      <w:r w:rsidRPr="00444315">
        <w:rPr>
          <w:rFonts w:ascii="Times New Roman" w:hAnsi="Times New Roman"/>
          <w:sz w:val="24"/>
          <w:szCs w:val="24"/>
        </w:rPr>
        <w:t xml:space="preserve"> - дата принятия на учет товаров (выполнения работ, оказания услуг), имущественных прав;</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17" w:name="sub_147"/>
      <w:bookmarkEnd w:id="16"/>
      <w:r w:rsidRPr="00444315">
        <w:rPr>
          <w:rFonts w:ascii="Times New Roman" w:hAnsi="Times New Roman"/>
          <w:sz w:val="24"/>
          <w:szCs w:val="24"/>
        </w:rPr>
        <w:t xml:space="preserve">л) в </w:t>
      </w:r>
      <w:hyperlink w:anchor="sub_6011" w:history="1">
        <w:r w:rsidRPr="00444315">
          <w:rPr>
            <w:rFonts w:ascii="Times New Roman" w:hAnsi="Times New Roman"/>
            <w:sz w:val="24"/>
            <w:szCs w:val="24"/>
          </w:rPr>
          <w:t>графе 5</w:t>
        </w:r>
      </w:hyperlink>
      <w:r w:rsidRPr="00444315">
        <w:rPr>
          <w:rFonts w:ascii="Times New Roman" w:hAnsi="Times New Roman"/>
          <w:sz w:val="24"/>
          <w:szCs w:val="24"/>
        </w:rPr>
        <w:t xml:space="preserve"> - наименование продавца;</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18" w:name="sub_148"/>
      <w:bookmarkEnd w:id="17"/>
      <w:r w:rsidRPr="00444315">
        <w:rPr>
          <w:rFonts w:ascii="Times New Roman" w:hAnsi="Times New Roman"/>
          <w:sz w:val="24"/>
          <w:szCs w:val="24"/>
        </w:rPr>
        <w:t xml:space="preserve">м) в </w:t>
      </w:r>
      <w:hyperlink w:anchor="sub_6011" w:history="1">
        <w:r w:rsidRPr="00444315">
          <w:rPr>
            <w:rFonts w:ascii="Times New Roman" w:hAnsi="Times New Roman"/>
            <w:sz w:val="24"/>
            <w:szCs w:val="24"/>
          </w:rPr>
          <w:t>графе 5а</w:t>
        </w:r>
      </w:hyperlink>
      <w:r w:rsidRPr="00444315">
        <w:rPr>
          <w:rFonts w:ascii="Times New Roman" w:hAnsi="Times New Roman"/>
          <w:sz w:val="24"/>
          <w:szCs w:val="24"/>
        </w:rPr>
        <w:t xml:space="preserve"> - идентификационный номер налогоплательщика-продавца;</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19" w:name="sub_149"/>
      <w:bookmarkEnd w:id="18"/>
      <w:r w:rsidRPr="00444315">
        <w:rPr>
          <w:rFonts w:ascii="Times New Roman" w:hAnsi="Times New Roman"/>
          <w:sz w:val="24"/>
          <w:szCs w:val="24"/>
        </w:rPr>
        <w:t xml:space="preserve">н) в </w:t>
      </w:r>
      <w:hyperlink w:anchor="sub_6011" w:history="1">
        <w:r w:rsidRPr="00444315">
          <w:rPr>
            <w:rFonts w:ascii="Times New Roman" w:hAnsi="Times New Roman"/>
            <w:sz w:val="24"/>
            <w:szCs w:val="24"/>
          </w:rPr>
          <w:t>графе 5б</w:t>
        </w:r>
      </w:hyperlink>
      <w:r w:rsidRPr="00444315">
        <w:rPr>
          <w:rFonts w:ascii="Times New Roman" w:hAnsi="Times New Roman"/>
          <w:sz w:val="24"/>
          <w:szCs w:val="24"/>
        </w:rPr>
        <w:t xml:space="preserve"> - код причины постановки на учет налогоплательщика-продавца;</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20" w:name="sub_150"/>
      <w:bookmarkEnd w:id="19"/>
      <w:r w:rsidRPr="00444315">
        <w:rPr>
          <w:rFonts w:ascii="Times New Roman" w:hAnsi="Times New Roman"/>
          <w:sz w:val="24"/>
          <w:szCs w:val="24"/>
        </w:rPr>
        <w:t xml:space="preserve">о) в </w:t>
      </w:r>
      <w:hyperlink w:anchor="sub_6011" w:history="1">
        <w:r w:rsidRPr="00444315">
          <w:rPr>
            <w:rFonts w:ascii="Times New Roman" w:hAnsi="Times New Roman"/>
            <w:sz w:val="24"/>
            <w:szCs w:val="24"/>
          </w:rPr>
          <w:t>графе 6</w:t>
        </w:r>
      </w:hyperlink>
      <w:r w:rsidRPr="00444315">
        <w:rPr>
          <w:rFonts w:ascii="Times New Roman" w:hAnsi="Times New Roman"/>
          <w:sz w:val="24"/>
          <w:szCs w:val="24"/>
        </w:rPr>
        <w:t xml:space="preserve"> - цифровой код страны происхождения товара, номер таможенной декларации - для товаров, ввозимых на территорию Российской Федерации. Графа 6 не заполняется при отражении в книге покупок данных по корректировочному (исправленному корректировочному) счету-фактуре;</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21" w:name="sub_151"/>
      <w:bookmarkEnd w:id="20"/>
      <w:r w:rsidRPr="00444315">
        <w:rPr>
          <w:rFonts w:ascii="Times New Roman" w:hAnsi="Times New Roman"/>
          <w:sz w:val="24"/>
          <w:szCs w:val="24"/>
        </w:rPr>
        <w:t xml:space="preserve">п) в </w:t>
      </w:r>
      <w:hyperlink w:anchor="sub_6011" w:history="1">
        <w:r w:rsidRPr="00444315">
          <w:rPr>
            <w:rFonts w:ascii="Times New Roman" w:hAnsi="Times New Roman"/>
            <w:sz w:val="24"/>
            <w:szCs w:val="24"/>
          </w:rPr>
          <w:t>графе 7</w:t>
        </w:r>
      </w:hyperlink>
      <w:r w:rsidRPr="00444315">
        <w:rPr>
          <w:rFonts w:ascii="Times New Roman" w:hAnsi="Times New Roman"/>
          <w:sz w:val="24"/>
          <w:szCs w:val="24"/>
        </w:rPr>
        <w:t xml:space="preserve"> - итоговая стоимость покупок по счету-фактуре, включая налог на добавленную стоимость, а в случае перечисления суммы оплаты, частичной оплаты в счет предстоящих поставок товаров (выполнения работ, оказания услуг), передачи имущественных прав - перечисленная сумма оплаты, частичной оплаты по счету-фактуре, включая налог на добавленную стоимость.</w:t>
      </w:r>
    </w:p>
    <w:bookmarkEnd w:id="21"/>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графе 7 указываются данные из </w:t>
      </w:r>
      <w:hyperlink w:anchor="sub_351" w:history="1">
        <w:r w:rsidRPr="00444315">
          <w:rPr>
            <w:rFonts w:ascii="Times New Roman" w:hAnsi="Times New Roman"/>
            <w:sz w:val="24"/>
            <w:szCs w:val="24"/>
          </w:rPr>
          <w:t>строки</w:t>
        </w:r>
      </w:hyperlink>
      <w:r w:rsidRPr="00444315">
        <w:rPr>
          <w:rFonts w:ascii="Times New Roman" w:hAnsi="Times New Roman"/>
          <w:sz w:val="24"/>
          <w:szCs w:val="24"/>
        </w:rPr>
        <w:t xml:space="preserve"> "Всего уменьшение (сумма строк Г)" графы 9 корректировочного счета-фактуры.</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графе 7 указываются данные из </w:t>
      </w:r>
      <w:hyperlink w:anchor="sub_350" w:history="1">
        <w:r w:rsidRPr="00444315">
          <w:rPr>
            <w:rFonts w:ascii="Times New Roman" w:hAnsi="Times New Roman"/>
            <w:sz w:val="24"/>
            <w:szCs w:val="24"/>
          </w:rPr>
          <w:t>строки</w:t>
        </w:r>
      </w:hyperlink>
      <w:r w:rsidRPr="00444315">
        <w:rPr>
          <w:rFonts w:ascii="Times New Roman" w:hAnsi="Times New Roman"/>
          <w:sz w:val="24"/>
          <w:szCs w:val="24"/>
        </w:rPr>
        <w:t xml:space="preserve"> "Всего увеличение (сумма строк В)" графы 9 корректировочного счета-фактуры;</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22" w:name="sub_152"/>
      <w:r w:rsidRPr="00444315">
        <w:rPr>
          <w:rFonts w:ascii="Times New Roman" w:hAnsi="Times New Roman"/>
          <w:sz w:val="24"/>
          <w:szCs w:val="24"/>
        </w:rPr>
        <w:t xml:space="preserve">р) в </w:t>
      </w:r>
      <w:hyperlink w:anchor="sub_6011" w:history="1">
        <w:r w:rsidRPr="00444315">
          <w:rPr>
            <w:rFonts w:ascii="Times New Roman" w:hAnsi="Times New Roman"/>
            <w:sz w:val="24"/>
            <w:szCs w:val="24"/>
          </w:rPr>
          <w:t>графе 8а</w:t>
        </w:r>
      </w:hyperlink>
      <w:r w:rsidRPr="00444315">
        <w:rPr>
          <w:rFonts w:ascii="Times New Roman" w:hAnsi="Times New Roman"/>
          <w:sz w:val="24"/>
          <w:szCs w:val="24"/>
        </w:rPr>
        <w:t xml:space="preserve"> - стоимость покупок, облагаемых налогом по ставке в размере 18 процентов, без учета налога на добавленную стоимость.</w:t>
      </w:r>
    </w:p>
    <w:bookmarkEnd w:id="22"/>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графе 8а указываются данные из </w:t>
      </w:r>
      <w:hyperlink w:anchor="sub_351" w:history="1">
        <w:r w:rsidRPr="00444315">
          <w:rPr>
            <w:rFonts w:ascii="Times New Roman" w:hAnsi="Times New Roman"/>
            <w:sz w:val="24"/>
            <w:szCs w:val="24"/>
          </w:rPr>
          <w:t>строки</w:t>
        </w:r>
      </w:hyperlink>
      <w:r w:rsidRPr="00444315">
        <w:rPr>
          <w:rFonts w:ascii="Times New Roman" w:hAnsi="Times New Roman"/>
          <w:sz w:val="24"/>
          <w:szCs w:val="24"/>
        </w:rPr>
        <w:t xml:space="preserve"> "Всего уменьшение (сумма строк  Г)" графы 5 корректировочного счета-фактуры.</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w:t>
      </w:r>
      <w:r w:rsidRPr="00444315">
        <w:rPr>
          <w:rFonts w:ascii="Times New Roman" w:hAnsi="Times New Roman"/>
          <w:sz w:val="24"/>
          <w:szCs w:val="24"/>
        </w:rPr>
        <w:lastRenderedPageBreak/>
        <w:t xml:space="preserve">услуг), переданных имущественных прав в графе 8а указываются данные из </w:t>
      </w:r>
      <w:hyperlink w:anchor="sub_350" w:history="1">
        <w:r w:rsidRPr="00444315">
          <w:rPr>
            <w:rFonts w:ascii="Times New Roman" w:hAnsi="Times New Roman"/>
            <w:sz w:val="24"/>
            <w:szCs w:val="24"/>
          </w:rPr>
          <w:t>строки</w:t>
        </w:r>
      </w:hyperlink>
      <w:r w:rsidRPr="00444315">
        <w:rPr>
          <w:rFonts w:ascii="Times New Roman" w:hAnsi="Times New Roman"/>
          <w:sz w:val="24"/>
          <w:szCs w:val="24"/>
        </w:rPr>
        <w:t xml:space="preserve"> "Всего увеличение (сумма строк  В)" графы 5 корректировочного счета-фактуры;</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23" w:name="sub_153"/>
      <w:r w:rsidRPr="00444315">
        <w:rPr>
          <w:rFonts w:ascii="Times New Roman" w:hAnsi="Times New Roman"/>
          <w:sz w:val="24"/>
          <w:szCs w:val="24"/>
        </w:rPr>
        <w:t xml:space="preserve">с) в </w:t>
      </w:r>
      <w:hyperlink w:anchor="sub_6011" w:history="1">
        <w:r w:rsidRPr="00444315">
          <w:rPr>
            <w:rFonts w:ascii="Times New Roman" w:hAnsi="Times New Roman"/>
            <w:sz w:val="24"/>
            <w:szCs w:val="24"/>
          </w:rPr>
          <w:t>графе 8б</w:t>
        </w:r>
      </w:hyperlink>
      <w:r w:rsidRPr="00444315">
        <w:rPr>
          <w:rFonts w:ascii="Times New Roman" w:hAnsi="Times New Roman"/>
          <w:sz w:val="24"/>
          <w:szCs w:val="24"/>
        </w:rPr>
        <w:t xml:space="preserve"> - сумма налога на добавленную стоимость, исчисленная по ставке в размере 18 процентов стоимости покупок,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7" w:history="1">
        <w:r w:rsidRPr="00444315">
          <w:rPr>
            <w:rFonts w:ascii="Times New Roman" w:hAnsi="Times New Roman"/>
            <w:sz w:val="24"/>
            <w:szCs w:val="24"/>
          </w:rPr>
          <w:t>пункту 4 статьи 164</w:t>
        </w:r>
      </w:hyperlink>
      <w:r w:rsidRPr="00444315">
        <w:rPr>
          <w:rFonts w:ascii="Times New Roman" w:hAnsi="Times New Roman"/>
          <w:sz w:val="24"/>
          <w:szCs w:val="24"/>
        </w:rPr>
        <w:t xml:space="preserve"> Налогового кодекса Российской Федерации.</w:t>
      </w:r>
    </w:p>
    <w:bookmarkEnd w:id="23"/>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графе 8б указываются данные из </w:t>
      </w:r>
      <w:hyperlink w:anchor="sub_351" w:history="1">
        <w:r w:rsidRPr="00444315">
          <w:rPr>
            <w:rFonts w:ascii="Times New Roman" w:hAnsi="Times New Roman"/>
            <w:sz w:val="24"/>
            <w:szCs w:val="24"/>
          </w:rPr>
          <w:t>строки</w:t>
        </w:r>
      </w:hyperlink>
      <w:r w:rsidRPr="00444315">
        <w:rPr>
          <w:rFonts w:ascii="Times New Roman" w:hAnsi="Times New Roman"/>
          <w:sz w:val="24"/>
          <w:szCs w:val="24"/>
        </w:rPr>
        <w:t xml:space="preserve"> "Всего уменьшение (сумма строк  Г)" графы 8 корректировочного счета-фактуры.</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графе 8б указываются данные из </w:t>
      </w:r>
      <w:hyperlink w:anchor="sub_350" w:history="1">
        <w:r w:rsidRPr="00444315">
          <w:rPr>
            <w:rFonts w:ascii="Times New Roman" w:hAnsi="Times New Roman"/>
            <w:sz w:val="24"/>
            <w:szCs w:val="24"/>
          </w:rPr>
          <w:t>строки</w:t>
        </w:r>
      </w:hyperlink>
      <w:r w:rsidRPr="00444315">
        <w:rPr>
          <w:rFonts w:ascii="Times New Roman" w:hAnsi="Times New Roman"/>
          <w:sz w:val="24"/>
          <w:szCs w:val="24"/>
        </w:rPr>
        <w:t xml:space="preserve"> "Всего увеличение (сумма строк  В)" графы 8 корректировочного счета-фактуры;</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24" w:name="sub_154"/>
      <w:r w:rsidRPr="00444315">
        <w:rPr>
          <w:rFonts w:ascii="Times New Roman" w:hAnsi="Times New Roman"/>
          <w:sz w:val="24"/>
          <w:szCs w:val="24"/>
        </w:rPr>
        <w:t xml:space="preserve">т) в </w:t>
      </w:r>
      <w:hyperlink w:anchor="sub_6011" w:history="1">
        <w:r w:rsidRPr="00444315">
          <w:rPr>
            <w:rFonts w:ascii="Times New Roman" w:hAnsi="Times New Roman"/>
            <w:sz w:val="24"/>
            <w:szCs w:val="24"/>
          </w:rPr>
          <w:t>графе 9а</w:t>
        </w:r>
      </w:hyperlink>
      <w:r w:rsidRPr="00444315">
        <w:rPr>
          <w:rFonts w:ascii="Times New Roman" w:hAnsi="Times New Roman"/>
          <w:sz w:val="24"/>
          <w:szCs w:val="24"/>
        </w:rPr>
        <w:t xml:space="preserve"> - стоимость покупок, облагаемых налогом по ставке в размере 10 процентов, без учета налога на добавленную стоимость.</w:t>
      </w:r>
    </w:p>
    <w:bookmarkEnd w:id="24"/>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графе 9а указываются данные из </w:t>
      </w:r>
      <w:hyperlink w:anchor="sub_351" w:history="1">
        <w:r w:rsidRPr="00444315">
          <w:rPr>
            <w:rFonts w:ascii="Times New Roman" w:hAnsi="Times New Roman"/>
            <w:sz w:val="24"/>
            <w:szCs w:val="24"/>
          </w:rPr>
          <w:t>строки</w:t>
        </w:r>
      </w:hyperlink>
      <w:r w:rsidRPr="00444315">
        <w:rPr>
          <w:rFonts w:ascii="Times New Roman" w:hAnsi="Times New Roman"/>
          <w:sz w:val="24"/>
          <w:szCs w:val="24"/>
        </w:rPr>
        <w:t xml:space="preserve"> "Всего уменьшение (сумма строк  Г)" графы 5 корректировочного счета-фактуры.</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графе 9а указываются данные из </w:t>
      </w:r>
      <w:hyperlink w:anchor="sub_350" w:history="1">
        <w:r w:rsidRPr="00444315">
          <w:rPr>
            <w:rFonts w:ascii="Times New Roman" w:hAnsi="Times New Roman"/>
            <w:sz w:val="24"/>
            <w:szCs w:val="24"/>
          </w:rPr>
          <w:t>строки</w:t>
        </w:r>
      </w:hyperlink>
      <w:r w:rsidRPr="00444315">
        <w:rPr>
          <w:rFonts w:ascii="Times New Roman" w:hAnsi="Times New Roman"/>
          <w:sz w:val="24"/>
          <w:szCs w:val="24"/>
        </w:rPr>
        <w:t xml:space="preserve"> "Всего увеличение (сумма строк  В)" графы 5 корректировочного счета-фактуры;</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25" w:name="sub_155"/>
      <w:r w:rsidRPr="00444315">
        <w:rPr>
          <w:rFonts w:ascii="Times New Roman" w:hAnsi="Times New Roman"/>
          <w:sz w:val="24"/>
          <w:szCs w:val="24"/>
        </w:rPr>
        <w:t xml:space="preserve">у) в </w:t>
      </w:r>
      <w:hyperlink w:anchor="sub_6011" w:history="1">
        <w:r w:rsidRPr="00444315">
          <w:rPr>
            <w:rFonts w:ascii="Times New Roman" w:hAnsi="Times New Roman"/>
            <w:sz w:val="24"/>
            <w:szCs w:val="24"/>
          </w:rPr>
          <w:t>графе 9б</w:t>
        </w:r>
      </w:hyperlink>
      <w:r w:rsidRPr="00444315">
        <w:rPr>
          <w:rFonts w:ascii="Times New Roman" w:hAnsi="Times New Roman"/>
          <w:sz w:val="24"/>
          <w:szCs w:val="24"/>
        </w:rPr>
        <w:t xml:space="preserve"> - сумма налога на добавленную стоимость, исчисленная по ставке в размере 10 процентов стоимости покупок,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8" w:history="1">
        <w:r w:rsidRPr="00444315">
          <w:rPr>
            <w:rFonts w:ascii="Times New Roman" w:hAnsi="Times New Roman"/>
            <w:sz w:val="24"/>
            <w:szCs w:val="24"/>
          </w:rPr>
          <w:t>пункту 4 статьи 164</w:t>
        </w:r>
      </w:hyperlink>
      <w:r w:rsidRPr="00444315">
        <w:rPr>
          <w:rFonts w:ascii="Times New Roman" w:hAnsi="Times New Roman"/>
          <w:sz w:val="24"/>
          <w:szCs w:val="24"/>
        </w:rPr>
        <w:t xml:space="preserve"> Налогового кодекса Российской Федерации.</w:t>
      </w:r>
    </w:p>
    <w:bookmarkEnd w:id="25"/>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графе 9б указываются данные из </w:t>
      </w:r>
      <w:hyperlink w:anchor="sub_351" w:history="1">
        <w:r w:rsidRPr="00444315">
          <w:rPr>
            <w:rFonts w:ascii="Times New Roman" w:hAnsi="Times New Roman"/>
            <w:sz w:val="24"/>
            <w:szCs w:val="24"/>
          </w:rPr>
          <w:t>строки</w:t>
        </w:r>
      </w:hyperlink>
      <w:r w:rsidRPr="00444315">
        <w:rPr>
          <w:rFonts w:ascii="Times New Roman" w:hAnsi="Times New Roman"/>
          <w:sz w:val="24"/>
          <w:szCs w:val="24"/>
        </w:rPr>
        <w:t xml:space="preserve"> "Всего уменьшение (сумма строк Г)" графы 8 корректировочного счета-фактуры.</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графе 9б указываются данные из </w:t>
      </w:r>
      <w:hyperlink w:anchor="sub_350" w:history="1">
        <w:r w:rsidRPr="00444315">
          <w:rPr>
            <w:rFonts w:ascii="Times New Roman" w:hAnsi="Times New Roman"/>
            <w:sz w:val="24"/>
            <w:szCs w:val="24"/>
          </w:rPr>
          <w:t>строки</w:t>
        </w:r>
      </w:hyperlink>
      <w:r w:rsidRPr="00444315">
        <w:rPr>
          <w:rFonts w:ascii="Times New Roman" w:hAnsi="Times New Roman"/>
          <w:sz w:val="24"/>
          <w:szCs w:val="24"/>
        </w:rPr>
        <w:t xml:space="preserve"> "Всего увеличение (сумма строк  В)" графы 8 корректировочного счета-фактуры;</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26" w:name="sub_156"/>
      <w:r w:rsidRPr="00444315">
        <w:rPr>
          <w:rFonts w:ascii="Times New Roman" w:hAnsi="Times New Roman"/>
          <w:sz w:val="24"/>
          <w:szCs w:val="24"/>
        </w:rPr>
        <w:t xml:space="preserve">ф) в </w:t>
      </w:r>
      <w:hyperlink w:anchor="sub_6011" w:history="1">
        <w:r w:rsidRPr="00444315">
          <w:rPr>
            <w:rFonts w:ascii="Times New Roman" w:hAnsi="Times New Roman"/>
            <w:sz w:val="24"/>
            <w:szCs w:val="24"/>
          </w:rPr>
          <w:t>графе 10</w:t>
        </w:r>
      </w:hyperlink>
      <w:r w:rsidRPr="00444315">
        <w:rPr>
          <w:rFonts w:ascii="Times New Roman" w:hAnsi="Times New Roman"/>
          <w:sz w:val="24"/>
          <w:szCs w:val="24"/>
        </w:rPr>
        <w:t xml:space="preserve"> - итоговая стоимость покупок по счету-фактуре, облагаемая налогом на добавленную стоимость по ставке 0 процентов;</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27" w:name="sub_157"/>
      <w:bookmarkEnd w:id="26"/>
      <w:r w:rsidRPr="00444315">
        <w:rPr>
          <w:rFonts w:ascii="Times New Roman" w:hAnsi="Times New Roman"/>
          <w:sz w:val="24"/>
          <w:szCs w:val="24"/>
        </w:rPr>
        <w:t xml:space="preserve">х) в </w:t>
      </w:r>
      <w:hyperlink w:anchor="sub_6011" w:history="1">
        <w:r w:rsidRPr="00444315">
          <w:rPr>
            <w:rFonts w:ascii="Times New Roman" w:hAnsi="Times New Roman"/>
            <w:sz w:val="24"/>
            <w:szCs w:val="24"/>
          </w:rPr>
          <w:t>графе 11а</w:t>
        </w:r>
      </w:hyperlink>
      <w:r w:rsidRPr="00444315">
        <w:rPr>
          <w:rFonts w:ascii="Times New Roman" w:hAnsi="Times New Roman"/>
          <w:sz w:val="24"/>
          <w:szCs w:val="24"/>
        </w:rPr>
        <w:t xml:space="preserve"> - стоимость покупок, облагаемых налогом по ставке в размере 20 процентов, без учета налога на добавленную стоимость;</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28" w:name="sub_158"/>
      <w:bookmarkEnd w:id="27"/>
      <w:r w:rsidRPr="00444315">
        <w:rPr>
          <w:rFonts w:ascii="Times New Roman" w:hAnsi="Times New Roman"/>
          <w:sz w:val="24"/>
          <w:szCs w:val="24"/>
        </w:rPr>
        <w:t xml:space="preserve">ц) в </w:t>
      </w:r>
      <w:hyperlink w:anchor="sub_6011" w:history="1">
        <w:r w:rsidRPr="00444315">
          <w:rPr>
            <w:rFonts w:ascii="Times New Roman" w:hAnsi="Times New Roman"/>
            <w:sz w:val="24"/>
            <w:szCs w:val="24"/>
          </w:rPr>
          <w:t>графе 11б</w:t>
        </w:r>
      </w:hyperlink>
      <w:r w:rsidRPr="00444315">
        <w:rPr>
          <w:rFonts w:ascii="Times New Roman" w:hAnsi="Times New Roman"/>
          <w:sz w:val="24"/>
          <w:szCs w:val="24"/>
        </w:rPr>
        <w:t xml:space="preserve"> - сумма налога на добавленную стоимость, исчисленная по ставке в размере 20 процентов стоимости покупок, а в случае если сумма налога определяется расчетным методом, - по соответствующей ставке, определяемой согласно </w:t>
      </w:r>
      <w:hyperlink r:id="rId9" w:history="1">
        <w:r w:rsidRPr="00444315">
          <w:rPr>
            <w:rFonts w:ascii="Times New Roman" w:hAnsi="Times New Roman"/>
            <w:sz w:val="24"/>
            <w:szCs w:val="24"/>
          </w:rPr>
          <w:t>пункту 4 статьи 164</w:t>
        </w:r>
      </w:hyperlink>
      <w:r w:rsidRPr="00444315">
        <w:rPr>
          <w:rFonts w:ascii="Times New Roman" w:hAnsi="Times New Roman"/>
          <w:sz w:val="24"/>
          <w:szCs w:val="24"/>
        </w:rPr>
        <w:t xml:space="preserve"> Налогового кодекса Российской Федерации;</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29" w:name="sub_159"/>
      <w:bookmarkEnd w:id="28"/>
      <w:r w:rsidRPr="00444315">
        <w:rPr>
          <w:rFonts w:ascii="Times New Roman" w:hAnsi="Times New Roman"/>
          <w:sz w:val="24"/>
          <w:szCs w:val="24"/>
        </w:rPr>
        <w:t xml:space="preserve">ч) в </w:t>
      </w:r>
      <w:hyperlink w:anchor="sub_6011" w:history="1">
        <w:r w:rsidRPr="00444315">
          <w:rPr>
            <w:rFonts w:ascii="Times New Roman" w:hAnsi="Times New Roman"/>
            <w:sz w:val="24"/>
            <w:szCs w:val="24"/>
          </w:rPr>
          <w:t>графе 12</w:t>
        </w:r>
      </w:hyperlink>
      <w:r w:rsidRPr="00444315">
        <w:rPr>
          <w:rFonts w:ascii="Times New Roman" w:hAnsi="Times New Roman"/>
          <w:sz w:val="24"/>
          <w:szCs w:val="24"/>
        </w:rPr>
        <w:t xml:space="preserve"> - итоговая стоимость покупок по счету-фактуре, освобождаемых от налога на добавленную стоимость.</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30" w:name="sub_4207"/>
      <w:bookmarkEnd w:id="29"/>
      <w:r w:rsidRPr="00444315">
        <w:rPr>
          <w:rFonts w:ascii="Times New Roman" w:hAnsi="Times New Roman"/>
          <w:sz w:val="24"/>
          <w:szCs w:val="24"/>
        </w:rPr>
        <w:lastRenderedPageBreak/>
        <w:t xml:space="preserve">7. При регистрации счета-фактуры, полученного от продавца на перечисленную сумму оплаты, частичной оплаты в счет предстоящих поставок товаров (выполнения работ, оказания услуг), передачи имущественных прав, </w:t>
      </w:r>
      <w:hyperlink w:anchor="sub_6011" w:history="1">
        <w:r w:rsidRPr="00444315">
          <w:rPr>
            <w:rFonts w:ascii="Times New Roman" w:hAnsi="Times New Roman"/>
            <w:sz w:val="24"/>
            <w:szCs w:val="24"/>
          </w:rPr>
          <w:t>графы 4</w:t>
        </w:r>
      </w:hyperlink>
      <w:r w:rsidRPr="00444315">
        <w:rPr>
          <w:rFonts w:ascii="Times New Roman" w:hAnsi="Times New Roman"/>
          <w:sz w:val="24"/>
          <w:szCs w:val="24"/>
        </w:rPr>
        <w:t xml:space="preserve">, </w:t>
      </w:r>
      <w:hyperlink w:anchor="sub_6011" w:history="1">
        <w:r w:rsidRPr="00444315">
          <w:rPr>
            <w:rFonts w:ascii="Times New Roman" w:hAnsi="Times New Roman"/>
            <w:sz w:val="24"/>
            <w:szCs w:val="24"/>
          </w:rPr>
          <w:t>6</w:t>
        </w:r>
      </w:hyperlink>
      <w:r w:rsidRPr="00444315">
        <w:rPr>
          <w:rFonts w:ascii="Times New Roman" w:hAnsi="Times New Roman"/>
          <w:sz w:val="24"/>
          <w:szCs w:val="24"/>
        </w:rPr>
        <w:t xml:space="preserve">, </w:t>
      </w:r>
      <w:hyperlink w:anchor="sub_6011" w:history="1">
        <w:r w:rsidRPr="00444315">
          <w:rPr>
            <w:rFonts w:ascii="Times New Roman" w:hAnsi="Times New Roman"/>
            <w:sz w:val="24"/>
            <w:szCs w:val="24"/>
          </w:rPr>
          <w:t>8а</w:t>
        </w:r>
      </w:hyperlink>
      <w:r w:rsidRPr="00444315">
        <w:rPr>
          <w:rFonts w:ascii="Times New Roman" w:hAnsi="Times New Roman"/>
          <w:sz w:val="24"/>
          <w:szCs w:val="24"/>
        </w:rPr>
        <w:t xml:space="preserve">, </w:t>
      </w:r>
      <w:hyperlink w:anchor="sub_6011" w:history="1">
        <w:r w:rsidRPr="00444315">
          <w:rPr>
            <w:rFonts w:ascii="Times New Roman" w:hAnsi="Times New Roman"/>
            <w:sz w:val="24"/>
            <w:szCs w:val="24"/>
          </w:rPr>
          <w:t>9а</w:t>
        </w:r>
      </w:hyperlink>
      <w:r w:rsidRPr="00444315">
        <w:rPr>
          <w:rFonts w:ascii="Times New Roman" w:hAnsi="Times New Roman"/>
          <w:sz w:val="24"/>
          <w:szCs w:val="24"/>
        </w:rPr>
        <w:t xml:space="preserve">, </w:t>
      </w:r>
      <w:hyperlink w:anchor="sub_6011" w:history="1">
        <w:r w:rsidRPr="00444315">
          <w:rPr>
            <w:rFonts w:ascii="Times New Roman" w:hAnsi="Times New Roman"/>
            <w:sz w:val="24"/>
            <w:szCs w:val="24"/>
          </w:rPr>
          <w:t>10 - 12</w:t>
        </w:r>
      </w:hyperlink>
      <w:r w:rsidRPr="00444315">
        <w:rPr>
          <w:rFonts w:ascii="Times New Roman" w:hAnsi="Times New Roman"/>
          <w:sz w:val="24"/>
          <w:szCs w:val="24"/>
        </w:rPr>
        <w:t xml:space="preserve"> не заполняются.</w:t>
      </w:r>
    </w:p>
    <w:bookmarkEnd w:id="30"/>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При отсутствии данных для их отражения в иных графах книги покупок данные графы также не заполняются.</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За каждый налоговый период (квартал) в книге покупок подводятся итоги по графам 7 - 12, которые используются при составлении налоговой декларации по налогу на добавленную стоимость.</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31" w:name="sub_4208"/>
      <w:r w:rsidRPr="00444315">
        <w:rPr>
          <w:rFonts w:ascii="Times New Roman" w:hAnsi="Times New Roman"/>
          <w:sz w:val="24"/>
          <w:szCs w:val="24"/>
        </w:rPr>
        <w:t>8. Стоимостные показатели книги покупок указываются в рублях и копейках.</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32" w:name="sub_4209"/>
      <w:bookmarkEnd w:id="31"/>
      <w:r w:rsidRPr="00444315">
        <w:rPr>
          <w:rFonts w:ascii="Times New Roman" w:hAnsi="Times New Roman"/>
          <w:sz w:val="24"/>
          <w:szCs w:val="24"/>
        </w:rPr>
        <w:t xml:space="preserve">9. При регистрации в книге покупок счетов-фактур и корректировочных счетов-фактур показатели в </w:t>
      </w:r>
      <w:hyperlink w:anchor="sub_6011" w:history="1">
        <w:r w:rsidRPr="00444315">
          <w:rPr>
            <w:rFonts w:ascii="Times New Roman" w:hAnsi="Times New Roman"/>
            <w:sz w:val="24"/>
            <w:szCs w:val="24"/>
          </w:rPr>
          <w:t>графах 7 - 12</w:t>
        </w:r>
      </w:hyperlink>
      <w:r w:rsidRPr="00444315">
        <w:rPr>
          <w:rFonts w:ascii="Times New Roman" w:hAnsi="Times New Roman"/>
          <w:sz w:val="24"/>
          <w:szCs w:val="24"/>
        </w:rPr>
        <w:t xml:space="preserve"> книги покупок указываются с положительным значением, за исключением случаев аннулирования записи в книге покупок (до окончания текущего налогового периода) по счету-фактуре, корректировочному счету-фактуре, в том числе в связи с внесением в них исправлений. При аннулировании указанных записей из книги покупок показатели в этих графах указываются с отрицательным значением.</w:t>
      </w:r>
    </w:p>
    <w:bookmarkEnd w:id="32"/>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При аннулировании записи из книги покупок (после окончания текущего налогового периода) по счету-фактуре, корректировочному счету-фактуре в связи с внесением в них исправлений используются дополнительные листы книги покупок за тот налоговый период, в котором были зарегистрированы счет-фактура, корректировочный счет-фактура до внесения в них исправлений.</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Исправленные счета-фактуры, исправленные корректировочные счета-фактуры в указанных случаях регистрируются в книге покупок по мере возникновения права на налоговые вычеты с указанием в графах 7 - 12 книги покупок положительных значений.</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33" w:name="sub_4210"/>
      <w:r w:rsidRPr="00444315">
        <w:rPr>
          <w:rFonts w:ascii="Times New Roman" w:hAnsi="Times New Roman"/>
          <w:sz w:val="24"/>
          <w:szCs w:val="24"/>
        </w:rPr>
        <w:t>10. При регистрации в книге покупок исправленных счетов-фактур, составленных продавцом после составления одного или нескольких корректировочных счетов-фактур, записи по корректировочным счетам-фактурам, составленным в связи с увеличением стоимости, в которые не вносились исправления, из книги покупок не аннулируются.</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34" w:name="sub_4211"/>
      <w:bookmarkEnd w:id="33"/>
      <w:r w:rsidRPr="00444315">
        <w:rPr>
          <w:rFonts w:ascii="Times New Roman" w:hAnsi="Times New Roman"/>
          <w:sz w:val="24"/>
          <w:szCs w:val="24"/>
        </w:rPr>
        <w:t>11. Счета-фактуры (в том числе корректировочные, исправленные), выставленные доверителю, комитенту или принципалу организациями и индивидуальными предпринимателями, осуществляющими предпринимательскую деятельность в интересах другого лица по договорам поручения, комиссии либо агентским договорам, на сумму своего вознаграждения, а также на сумму оплаты, частичной оплаты в счет предстоящего оказания услуг по таким договорам, регистрируются в книге покупок доверителя, комитента или принципала.</w:t>
      </w:r>
    </w:p>
    <w:bookmarkEnd w:id="34"/>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Доверители (принципалы), приобретающие товары (работы, услуги), имущественные права по договору поручения (агентскому договору) от имени доверителя (принципала), регистрируют в книге покупок полученные от продавца счета-фактуры на сумму перечисленной денежными средствами оплаты, частичной оплаты в счет предстоящих поставок товаров (выполнения работ, оказания услуг), передачи имущественных прав, а также счета-фактуры (в том числе корректировочные, исправленные) на приобретенные товары (работы, услуги), имущественные права.</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35" w:name="sub_4212"/>
      <w:r w:rsidRPr="00444315">
        <w:rPr>
          <w:rFonts w:ascii="Times New Roman" w:hAnsi="Times New Roman"/>
          <w:sz w:val="24"/>
          <w:szCs w:val="24"/>
        </w:rPr>
        <w:t xml:space="preserve">12. Корректировочные счета-фактуры, составленные и выставленные продавцами при изменении стоимости отгруженных товаров (выполненных работ, оказанных услуг), переданных имущественных прав в сторону уменьшения, зарегистрированные в </w:t>
      </w:r>
      <w:hyperlink w:anchor="sub_3101" w:history="1">
        <w:r w:rsidRPr="00444315">
          <w:rPr>
            <w:rFonts w:ascii="Times New Roman" w:hAnsi="Times New Roman"/>
            <w:sz w:val="24"/>
            <w:szCs w:val="24"/>
          </w:rPr>
          <w:t>части 1</w:t>
        </w:r>
      </w:hyperlink>
      <w:r w:rsidRPr="00444315">
        <w:rPr>
          <w:rFonts w:ascii="Times New Roman" w:hAnsi="Times New Roman"/>
          <w:sz w:val="24"/>
          <w:szCs w:val="24"/>
        </w:rPr>
        <w:t xml:space="preserve"> журнала учета полученных и выставленных счетов-фактур, регистрируются продавцами в книге покупок при возникновении права на налоговые вычеты в порядке, установленном </w:t>
      </w:r>
      <w:hyperlink r:id="rId10" w:history="1">
        <w:r w:rsidRPr="00444315">
          <w:rPr>
            <w:rFonts w:ascii="Times New Roman" w:hAnsi="Times New Roman"/>
            <w:sz w:val="24"/>
            <w:szCs w:val="24"/>
          </w:rPr>
          <w:t>абзацем первым пункта 13 статьи 171</w:t>
        </w:r>
      </w:hyperlink>
      <w:r w:rsidRPr="00444315">
        <w:rPr>
          <w:rFonts w:ascii="Times New Roman" w:hAnsi="Times New Roman"/>
          <w:sz w:val="24"/>
          <w:szCs w:val="24"/>
        </w:rPr>
        <w:t xml:space="preserve"> и </w:t>
      </w:r>
      <w:hyperlink r:id="rId11" w:history="1">
        <w:r w:rsidRPr="00444315">
          <w:rPr>
            <w:rFonts w:ascii="Times New Roman" w:hAnsi="Times New Roman"/>
            <w:sz w:val="24"/>
            <w:szCs w:val="24"/>
          </w:rPr>
          <w:t>пунктом 10 статьи 172</w:t>
        </w:r>
      </w:hyperlink>
      <w:r w:rsidRPr="00444315">
        <w:rPr>
          <w:rFonts w:ascii="Times New Roman" w:hAnsi="Times New Roman"/>
          <w:sz w:val="24"/>
          <w:szCs w:val="24"/>
        </w:rPr>
        <w:t xml:space="preserve"> Налогового кодекса Российской Федерации.</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36" w:name="sub_4213"/>
      <w:bookmarkEnd w:id="35"/>
      <w:r w:rsidRPr="00444315">
        <w:rPr>
          <w:rFonts w:ascii="Times New Roman" w:hAnsi="Times New Roman"/>
          <w:sz w:val="24"/>
          <w:szCs w:val="24"/>
        </w:rPr>
        <w:t xml:space="preserve">13. При приобретении товаров (работ, услуг), имущественных прав для производства и (или) реализации товаров (работ, услуг), операции по реализации которых облагаются по </w:t>
      </w:r>
      <w:r w:rsidRPr="00444315">
        <w:rPr>
          <w:rFonts w:ascii="Times New Roman" w:hAnsi="Times New Roman"/>
          <w:sz w:val="24"/>
          <w:szCs w:val="24"/>
        </w:rPr>
        <w:lastRenderedPageBreak/>
        <w:t xml:space="preserve">различным налоговым ставкам и (или) не подлежат налогообложению, регистрация счета-фактуры в книге покупок производится на сумму, на которую налогоплательщик получает право на вычет и которая определяется с учетом положений </w:t>
      </w:r>
      <w:hyperlink r:id="rId12" w:history="1">
        <w:r w:rsidRPr="00444315">
          <w:rPr>
            <w:rFonts w:ascii="Times New Roman" w:hAnsi="Times New Roman"/>
            <w:sz w:val="24"/>
            <w:szCs w:val="24"/>
          </w:rPr>
          <w:t>пункта 10 статьи 165</w:t>
        </w:r>
      </w:hyperlink>
      <w:r w:rsidRPr="00444315">
        <w:rPr>
          <w:rFonts w:ascii="Times New Roman" w:hAnsi="Times New Roman"/>
          <w:sz w:val="24"/>
          <w:szCs w:val="24"/>
        </w:rPr>
        <w:t xml:space="preserve"> и </w:t>
      </w:r>
      <w:hyperlink r:id="rId13" w:history="1">
        <w:r w:rsidRPr="00444315">
          <w:rPr>
            <w:rFonts w:ascii="Times New Roman" w:hAnsi="Times New Roman"/>
            <w:sz w:val="24"/>
            <w:szCs w:val="24"/>
          </w:rPr>
          <w:t>пункта 4 статьи 170</w:t>
        </w:r>
      </w:hyperlink>
      <w:r w:rsidRPr="00444315">
        <w:rPr>
          <w:rFonts w:ascii="Times New Roman" w:hAnsi="Times New Roman"/>
          <w:sz w:val="24"/>
          <w:szCs w:val="24"/>
        </w:rPr>
        <w:t xml:space="preserve"> Налогового кодекса Российской Федерации. Регистрация исправленного счета-фактуры (корректировочного счета-фактуры, исправленного корректировочного счета-фактуры), полученного от продавца, производится в книге покупок на сумму, определяемую с учетом той же пропорции, по которой производилась регистрация счета-фактуры по принятым к учету товарам (работам, услугам), имущественным правам.</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37" w:name="sub_4214"/>
      <w:bookmarkEnd w:id="36"/>
      <w:r w:rsidRPr="00444315">
        <w:rPr>
          <w:rFonts w:ascii="Times New Roman" w:hAnsi="Times New Roman"/>
          <w:sz w:val="24"/>
          <w:szCs w:val="24"/>
        </w:rPr>
        <w:t xml:space="preserve">14. Документы, которыми оформляется передача имущества, нематериальных активов,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 и в которых указаны суммы налога, восстановленного акционером (участником, пайщиком) в порядке, установленном </w:t>
      </w:r>
      <w:hyperlink r:id="rId14" w:history="1">
        <w:r w:rsidRPr="00444315">
          <w:rPr>
            <w:rFonts w:ascii="Times New Roman" w:hAnsi="Times New Roman"/>
            <w:sz w:val="24"/>
            <w:szCs w:val="24"/>
          </w:rPr>
          <w:t>пунктом 3 статьи 170</w:t>
        </w:r>
      </w:hyperlink>
      <w:r w:rsidRPr="00444315">
        <w:rPr>
          <w:rFonts w:ascii="Times New Roman" w:hAnsi="Times New Roman"/>
          <w:sz w:val="24"/>
          <w:szCs w:val="24"/>
        </w:rPr>
        <w:t xml:space="preserve"> Налогового кодекса Российской Федерации, подлежат регистрации в книге покупок принимающей организации по мере возникновения права на налоговые вычеты в порядке, установленном </w:t>
      </w:r>
      <w:hyperlink r:id="rId15" w:history="1">
        <w:r w:rsidRPr="00444315">
          <w:rPr>
            <w:rFonts w:ascii="Times New Roman" w:hAnsi="Times New Roman"/>
            <w:sz w:val="24"/>
            <w:szCs w:val="24"/>
          </w:rPr>
          <w:t>статьей 172</w:t>
        </w:r>
      </w:hyperlink>
      <w:r w:rsidRPr="00444315">
        <w:rPr>
          <w:rFonts w:ascii="Times New Roman" w:hAnsi="Times New Roman"/>
          <w:sz w:val="24"/>
          <w:szCs w:val="24"/>
        </w:rPr>
        <w:t xml:space="preserve"> Налогового кодекса Российской Федерации.</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38" w:name="sub_4215"/>
      <w:bookmarkEnd w:id="37"/>
      <w:r w:rsidRPr="00444315">
        <w:rPr>
          <w:rFonts w:ascii="Times New Roman" w:hAnsi="Times New Roman"/>
          <w:sz w:val="24"/>
          <w:szCs w:val="24"/>
        </w:rPr>
        <w:t xml:space="preserve">15. Счета-фактуры на перечисленную сумму оплаты, частичной оплаты в счет предстоящих поставок товаров (работ, услуг), передачи имущественных прав, приобретаемых для использования одновременно в облагаемых и не облагаемых налогом на добавленную стоимость операциях, указанных в </w:t>
      </w:r>
      <w:hyperlink r:id="rId16" w:history="1">
        <w:r w:rsidRPr="00444315">
          <w:rPr>
            <w:rFonts w:ascii="Times New Roman" w:hAnsi="Times New Roman"/>
            <w:sz w:val="24"/>
            <w:szCs w:val="24"/>
          </w:rPr>
          <w:t>пункте 2 статьи 170</w:t>
        </w:r>
      </w:hyperlink>
      <w:r w:rsidRPr="00444315">
        <w:rPr>
          <w:rFonts w:ascii="Times New Roman" w:hAnsi="Times New Roman"/>
          <w:sz w:val="24"/>
          <w:szCs w:val="24"/>
        </w:rPr>
        <w:t xml:space="preserve"> Налогового кодекса Российской Федерации, регистрируются в книге покупок на сумму, указанную в данном счете-фактуре.</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39" w:name="sub_4216"/>
      <w:bookmarkEnd w:id="38"/>
      <w:r w:rsidRPr="00444315">
        <w:rPr>
          <w:rFonts w:ascii="Times New Roman" w:hAnsi="Times New Roman"/>
          <w:sz w:val="24"/>
          <w:szCs w:val="24"/>
        </w:rPr>
        <w:t>16. При частичной оплате принятых на учет товаров (выполненных работ, оказанных услуг), имущественных прав регистрация счета-фактуры (в том числе исправленного) в книге покупок производится на каждую сумму, перечисленную продавцу в порядке частичной оплаты, с указанием реквизитов счета-фактуры по приобретенным товарам (выполненным работам, оказанным услугам), имущественным правам и пометкой у каждой суммы "частичная оплата".</w:t>
      </w:r>
    </w:p>
    <w:bookmarkEnd w:id="39"/>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Указанный порядок применяется в отношении товаров (работ, услуг), имущественных прав, по которым налоговые вычеты производятся при наличии документов, подтверждающих уплату налога на добавленную стоимость.</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40" w:name="sub_4217"/>
      <w:r w:rsidRPr="00444315">
        <w:rPr>
          <w:rFonts w:ascii="Times New Roman" w:hAnsi="Times New Roman"/>
          <w:sz w:val="24"/>
          <w:szCs w:val="24"/>
        </w:rPr>
        <w:t>17. При ввозе товаров на территорию Российской Федерации в книге покупок регистрируются таможенная декларация на ввозимые товары и платежные документы, подтверждающие фактическую уплату таможенному органу налога на добавленную стоимость.</w:t>
      </w:r>
    </w:p>
    <w:bookmarkEnd w:id="40"/>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При ввозе на территорию Российской Федерации с территории государства - члена Таможенного союза товаров, в отношении которых взимание налога на добавленную стоимость осуществляется налоговыми органами в соответствии с </w:t>
      </w:r>
      <w:hyperlink r:id="rId17" w:history="1">
        <w:r w:rsidRPr="00444315">
          <w:rPr>
            <w:rFonts w:ascii="Times New Roman" w:hAnsi="Times New Roman"/>
            <w:sz w:val="24"/>
            <w:szCs w:val="24"/>
          </w:rPr>
          <w:t>Соглашением</w:t>
        </w:r>
      </w:hyperlink>
      <w:r w:rsidRPr="00444315">
        <w:rPr>
          <w:rFonts w:ascii="Times New Roman" w:hAnsi="Times New Roman"/>
          <w:sz w:val="24"/>
          <w:szCs w:val="24"/>
        </w:rPr>
        <w:t xml:space="preserve"> о принципах взимания косвенных налогов при экспорте и импорте товаров, выполнении работ, оказании услуг в таможенном союзе от 25 января 2008 г. и </w:t>
      </w:r>
      <w:hyperlink r:id="rId18" w:history="1">
        <w:r w:rsidRPr="00444315">
          <w:rPr>
            <w:rFonts w:ascii="Times New Roman" w:hAnsi="Times New Roman"/>
            <w:sz w:val="24"/>
            <w:szCs w:val="24"/>
          </w:rPr>
          <w:t>Протоколом</w:t>
        </w:r>
      </w:hyperlink>
      <w:r w:rsidRPr="00444315">
        <w:rPr>
          <w:rFonts w:ascii="Times New Roman" w:hAnsi="Times New Roman"/>
          <w:sz w:val="24"/>
          <w:szCs w:val="24"/>
        </w:rPr>
        <w:t xml:space="preserve"> о порядке взимания косвенных налогов и механизме контроля за их уплатой при экспорте и импорте товаров в таможенном союзе от 11 декабря 2009 г., в книге покупок регистрируются заявления о ввозе товаров и уплате косвенных налогов с отметками налоговых органов об уплате налога на добавленную стоимость и указываются реквизиты документов, подтверждающих фактическую уплату налога на добавленную стоимость.</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41" w:name="sub_4218"/>
      <w:r w:rsidRPr="00444315">
        <w:rPr>
          <w:rFonts w:ascii="Times New Roman" w:hAnsi="Times New Roman"/>
          <w:sz w:val="24"/>
          <w:szCs w:val="24"/>
        </w:rPr>
        <w:t>18. 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 включая услуги по предоставлению в пользование в поездах постельных принадлежностей, в книге покупок регистрируются заполненные в установленном порядке бланки строгой отчетности или их копии с выделенной отдельной строкой суммой налога на добавленную стоимость, выданные работнику и включенные им в отчет о служебной командировке.</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42" w:name="sub_4219"/>
      <w:bookmarkEnd w:id="41"/>
      <w:r w:rsidRPr="00444315">
        <w:rPr>
          <w:rFonts w:ascii="Times New Roman" w:hAnsi="Times New Roman"/>
          <w:sz w:val="24"/>
          <w:szCs w:val="24"/>
        </w:rPr>
        <w:lastRenderedPageBreak/>
        <w:t>19. В книге покупок не регистрируются счета-фактуры (в том числе корректировочные, исправленные), полученные:</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43" w:name="sub_173"/>
      <w:bookmarkEnd w:id="42"/>
      <w:r w:rsidRPr="00444315">
        <w:rPr>
          <w:rFonts w:ascii="Times New Roman" w:hAnsi="Times New Roman"/>
          <w:sz w:val="24"/>
          <w:szCs w:val="24"/>
        </w:rPr>
        <w:t>а) при безвозмездной передаче товаров (выполнении работ, оказании услуг), включая основные средства и нематериальные активы;</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44" w:name="sub_174"/>
      <w:bookmarkEnd w:id="43"/>
      <w:r w:rsidRPr="00444315">
        <w:rPr>
          <w:rFonts w:ascii="Times New Roman" w:hAnsi="Times New Roman"/>
          <w:sz w:val="24"/>
          <w:szCs w:val="24"/>
        </w:rPr>
        <w:t>б) участником биржи (брокером) при осуществлении операций купли-продажи иностранной валюты, ценных бумаг;</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45" w:name="sub_175"/>
      <w:bookmarkEnd w:id="44"/>
      <w:r w:rsidRPr="00444315">
        <w:rPr>
          <w:rFonts w:ascii="Times New Roman" w:hAnsi="Times New Roman"/>
          <w:sz w:val="24"/>
          <w:szCs w:val="24"/>
        </w:rPr>
        <w:t>в) комиссионером (агентом) от комитента (принципала) по переданным для реализации товарам (работам, услугам), имущественным правам, а также по полученной сумме оплаты, частичной оплаты в счет предстоящих поставок товаров (выполнения работ, оказания услуг), передачи имущественных прав;</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46" w:name="sub_176"/>
      <w:bookmarkEnd w:id="45"/>
      <w:r w:rsidRPr="00444315">
        <w:rPr>
          <w:rFonts w:ascii="Times New Roman" w:hAnsi="Times New Roman"/>
          <w:sz w:val="24"/>
          <w:szCs w:val="24"/>
        </w:rPr>
        <w:t>г) комиссионером (агентом) от продавца товаров (работ, услуг), имущественных прав, выписанные на имя комиссионера (агента) по товарам (работам, услугам), имущественным правам на сумму оплаты, частичной оплаты в счет предстоящих поставок товаров (выполнения работ, оказания услуг), передачи имущественных прав;</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47" w:name="sub_177"/>
      <w:bookmarkEnd w:id="46"/>
      <w:r w:rsidRPr="00444315">
        <w:rPr>
          <w:rFonts w:ascii="Times New Roman" w:hAnsi="Times New Roman"/>
          <w:sz w:val="24"/>
          <w:szCs w:val="24"/>
        </w:rPr>
        <w:t>д) на сумму оплаты, частичной оплаты в счет предстоящих поставок товаров (выполнения работ, оказания услуг), передачи имущественных прав при безденежных формах расчетов;</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48" w:name="sub_178"/>
      <w:bookmarkEnd w:id="47"/>
      <w:r w:rsidRPr="00444315">
        <w:rPr>
          <w:rFonts w:ascii="Times New Roman" w:hAnsi="Times New Roman"/>
          <w:sz w:val="24"/>
          <w:szCs w:val="24"/>
        </w:rPr>
        <w:t xml:space="preserve">е) на сумму оплаты, частичной оплаты в счет предстоящих поставок товаров (выполнения работ, оказания услуг), передачи имущественных прав, приобретаемых исключительно для осуществления операций, указанных в </w:t>
      </w:r>
      <w:hyperlink r:id="rId19" w:history="1">
        <w:r w:rsidRPr="00444315">
          <w:rPr>
            <w:rFonts w:ascii="Times New Roman" w:hAnsi="Times New Roman"/>
            <w:sz w:val="24"/>
            <w:szCs w:val="24"/>
          </w:rPr>
          <w:t>пунктах 2</w:t>
        </w:r>
      </w:hyperlink>
      <w:r w:rsidRPr="00444315">
        <w:rPr>
          <w:rFonts w:ascii="Times New Roman" w:hAnsi="Times New Roman"/>
          <w:sz w:val="24"/>
          <w:szCs w:val="24"/>
        </w:rPr>
        <w:t xml:space="preserve"> и </w:t>
      </w:r>
      <w:hyperlink r:id="rId20" w:history="1">
        <w:r w:rsidRPr="00444315">
          <w:rPr>
            <w:rFonts w:ascii="Times New Roman" w:hAnsi="Times New Roman"/>
            <w:sz w:val="24"/>
            <w:szCs w:val="24"/>
          </w:rPr>
          <w:t>5 статьи 170</w:t>
        </w:r>
      </w:hyperlink>
      <w:r w:rsidRPr="00444315">
        <w:rPr>
          <w:rFonts w:ascii="Times New Roman" w:hAnsi="Times New Roman"/>
          <w:sz w:val="24"/>
          <w:szCs w:val="24"/>
        </w:rPr>
        <w:t xml:space="preserve"> Налогового кодекса Российской Федерации;</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49" w:name="sub_179"/>
      <w:bookmarkEnd w:id="48"/>
      <w:r w:rsidRPr="00444315">
        <w:rPr>
          <w:rFonts w:ascii="Times New Roman" w:hAnsi="Times New Roman"/>
          <w:sz w:val="24"/>
          <w:szCs w:val="24"/>
        </w:rPr>
        <w:t>ж) на сумму оплаты, частичной оплаты в счет предстоящих поставок товаров (выполнения работ, оказания услуг), передачи имущественных прав, составленные и (или) полученные после получения (составления) счетов-фактур при реализации товаров (работ, услуг), передаче имущественных прав.</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50" w:name="sub_4220"/>
      <w:bookmarkEnd w:id="49"/>
      <w:r w:rsidRPr="00444315">
        <w:rPr>
          <w:rFonts w:ascii="Times New Roman" w:hAnsi="Times New Roman"/>
          <w:sz w:val="24"/>
          <w:szCs w:val="24"/>
        </w:rPr>
        <w:t xml:space="preserve">20. Счета-фактуры, полученные покупателем от продавцов в отношении приобретенных товаров (выполненных работ, оказанных услуг) для выполнения строительно-монтажных работ для собственного потребления, регистрируются в книге покупок в целях определения суммы налога на добавленную стоимость, предъявляемой к вычету в порядке, установленном </w:t>
      </w:r>
      <w:hyperlink r:id="rId21" w:history="1">
        <w:r w:rsidRPr="00444315">
          <w:rPr>
            <w:rFonts w:ascii="Times New Roman" w:hAnsi="Times New Roman"/>
            <w:sz w:val="24"/>
            <w:szCs w:val="24"/>
          </w:rPr>
          <w:t>пунктом 5 статьи 172</w:t>
        </w:r>
      </w:hyperlink>
      <w:r w:rsidRPr="00444315">
        <w:rPr>
          <w:rFonts w:ascii="Times New Roman" w:hAnsi="Times New Roman"/>
          <w:sz w:val="24"/>
          <w:szCs w:val="24"/>
        </w:rPr>
        <w:t xml:space="preserve"> Налогового кодекса Российской Федерации (с учетом положений </w:t>
      </w:r>
      <w:hyperlink r:id="rId22" w:history="1">
        <w:r w:rsidRPr="00444315">
          <w:rPr>
            <w:rFonts w:ascii="Times New Roman" w:hAnsi="Times New Roman"/>
            <w:sz w:val="24"/>
            <w:szCs w:val="24"/>
          </w:rPr>
          <w:t>статьи 3</w:t>
        </w:r>
      </w:hyperlink>
      <w:r w:rsidRPr="00444315">
        <w:rPr>
          <w:rFonts w:ascii="Times New Roman" w:hAnsi="Times New Roman"/>
          <w:sz w:val="24"/>
          <w:szCs w:val="24"/>
        </w:rPr>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w:t>
      </w:r>
    </w:p>
    <w:bookmarkEnd w:id="50"/>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Счета-фактуры, составленные налогоплательщиками по выполненным строительно-монтажным работам для собственного потребления и зарегистрированные в книге продаж, регистрируются в книге покупок в целях определения суммы налога на добавленную стоимость, предъявляемой к вычету в порядке, установленном </w:t>
      </w:r>
      <w:hyperlink r:id="rId23" w:history="1">
        <w:r w:rsidRPr="00444315">
          <w:rPr>
            <w:rFonts w:ascii="Times New Roman" w:hAnsi="Times New Roman"/>
            <w:sz w:val="24"/>
            <w:szCs w:val="24"/>
          </w:rPr>
          <w:t>пунктом 5 статьи 172</w:t>
        </w:r>
      </w:hyperlink>
      <w:r w:rsidRPr="00444315">
        <w:rPr>
          <w:rFonts w:ascii="Times New Roman" w:hAnsi="Times New Roman"/>
          <w:sz w:val="24"/>
          <w:szCs w:val="24"/>
        </w:rPr>
        <w:t xml:space="preserve"> Налогового кодекса Российской Федерации (с учетом положений </w:t>
      </w:r>
      <w:hyperlink r:id="rId24" w:history="1">
        <w:r w:rsidRPr="00444315">
          <w:rPr>
            <w:rFonts w:ascii="Times New Roman" w:hAnsi="Times New Roman"/>
            <w:sz w:val="24"/>
            <w:szCs w:val="24"/>
          </w:rPr>
          <w:t>статьи 3</w:t>
        </w:r>
      </w:hyperlink>
      <w:r w:rsidRPr="00444315">
        <w:rPr>
          <w:rFonts w:ascii="Times New Roman" w:hAnsi="Times New Roman"/>
          <w:sz w:val="24"/>
          <w:szCs w:val="24"/>
        </w:rPr>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Счета-фактуры, предъявленные покупателю подрядными организациями (заказчиками-застройщиками) при проведении ими капитального строительства (ликвидации основных средств), сборке (разборке), монтаже (демонтаже) основных средств, регистрируются в книге покупок в целях определения суммы налога на добавленную стоимость, предъявляемой к вычету на основании </w:t>
      </w:r>
      <w:hyperlink r:id="rId25" w:history="1">
        <w:r w:rsidRPr="00444315">
          <w:rPr>
            <w:rFonts w:ascii="Times New Roman" w:hAnsi="Times New Roman"/>
            <w:sz w:val="24"/>
            <w:szCs w:val="24"/>
          </w:rPr>
          <w:t>абзаца первого пункта 6 статьи 171</w:t>
        </w:r>
      </w:hyperlink>
      <w:r w:rsidRPr="00444315">
        <w:rPr>
          <w:rFonts w:ascii="Times New Roman" w:hAnsi="Times New Roman"/>
          <w:sz w:val="24"/>
          <w:szCs w:val="24"/>
        </w:rPr>
        <w:t xml:space="preserve"> Налогового кодекса Российской Федерации, в порядке, установленном </w:t>
      </w:r>
      <w:hyperlink r:id="rId26" w:history="1">
        <w:r w:rsidRPr="00444315">
          <w:rPr>
            <w:rFonts w:ascii="Times New Roman" w:hAnsi="Times New Roman"/>
            <w:sz w:val="24"/>
            <w:szCs w:val="24"/>
          </w:rPr>
          <w:t>пунктом 5 статьи 172</w:t>
        </w:r>
      </w:hyperlink>
      <w:r w:rsidRPr="00444315">
        <w:rPr>
          <w:rFonts w:ascii="Times New Roman" w:hAnsi="Times New Roman"/>
          <w:sz w:val="24"/>
          <w:szCs w:val="24"/>
        </w:rPr>
        <w:t xml:space="preserve"> Налогового кодекса Российской Федерации.</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51" w:name="sub_4221"/>
      <w:r w:rsidRPr="00444315">
        <w:rPr>
          <w:rFonts w:ascii="Times New Roman" w:hAnsi="Times New Roman"/>
          <w:sz w:val="24"/>
          <w:szCs w:val="24"/>
        </w:rPr>
        <w:t xml:space="preserve">21. Покупатели, перечисляющие денежные средства продавцу (в том числе налоговым агентам, указанным в </w:t>
      </w:r>
      <w:hyperlink r:id="rId27" w:history="1">
        <w:r w:rsidRPr="00444315">
          <w:rPr>
            <w:rFonts w:ascii="Times New Roman" w:hAnsi="Times New Roman"/>
            <w:sz w:val="24"/>
            <w:szCs w:val="24"/>
          </w:rPr>
          <w:t>пунктах 4</w:t>
        </w:r>
      </w:hyperlink>
      <w:r w:rsidRPr="00444315">
        <w:rPr>
          <w:rFonts w:ascii="Times New Roman" w:hAnsi="Times New Roman"/>
          <w:sz w:val="24"/>
          <w:szCs w:val="24"/>
        </w:rPr>
        <w:t xml:space="preserve"> и </w:t>
      </w:r>
      <w:hyperlink r:id="rId28" w:history="1">
        <w:r w:rsidRPr="00444315">
          <w:rPr>
            <w:rFonts w:ascii="Times New Roman" w:hAnsi="Times New Roman"/>
            <w:sz w:val="24"/>
            <w:szCs w:val="24"/>
          </w:rPr>
          <w:t>5 статьи 161</w:t>
        </w:r>
      </w:hyperlink>
      <w:r w:rsidRPr="00444315">
        <w:rPr>
          <w:rFonts w:ascii="Times New Roman" w:hAnsi="Times New Roman"/>
          <w:sz w:val="24"/>
          <w:szCs w:val="24"/>
        </w:rPr>
        <w:t xml:space="preserve"> Налогового кодекса Российской Федерации) в виде оплаты, частичной оплаты в счет предстоящих поставок товаров (выполнения работ, оказания услуг), передачи имущественных прав, регистрируют счета-фактуры по этим средствам, полученные от продавцов, в книге покупок в целях определения суммы налога на добавленную стоимость, предъявляемой к вычету в порядке, установленном </w:t>
      </w:r>
      <w:hyperlink r:id="rId29" w:history="1">
        <w:r w:rsidRPr="00444315">
          <w:rPr>
            <w:rFonts w:ascii="Times New Roman" w:hAnsi="Times New Roman"/>
            <w:sz w:val="24"/>
            <w:szCs w:val="24"/>
          </w:rPr>
          <w:t>главой 21</w:t>
        </w:r>
      </w:hyperlink>
      <w:r w:rsidRPr="00444315">
        <w:rPr>
          <w:rFonts w:ascii="Times New Roman" w:hAnsi="Times New Roman"/>
          <w:sz w:val="24"/>
          <w:szCs w:val="24"/>
        </w:rPr>
        <w:t xml:space="preserve"> Налогового кодекса Российской Федерации.</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52" w:name="sub_4222"/>
      <w:bookmarkEnd w:id="51"/>
      <w:r w:rsidRPr="00444315">
        <w:rPr>
          <w:rFonts w:ascii="Times New Roman" w:hAnsi="Times New Roman"/>
          <w:sz w:val="24"/>
          <w:szCs w:val="24"/>
        </w:rPr>
        <w:t xml:space="preserve">22. Счета-фактуры, зарегистрированные продавцами (в том числе налоговыми агентами, указанными в </w:t>
      </w:r>
      <w:hyperlink r:id="rId30" w:history="1">
        <w:r w:rsidRPr="00444315">
          <w:rPr>
            <w:rFonts w:ascii="Times New Roman" w:hAnsi="Times New Roman"/>
            <w:sz w:val="24"/>
            <w:szCs w:val="24"/>
          </w:rPr>
          <w:t>пунктах 4</w:t>
        </w:r>
      </w:hyperlink>
      <w:r w:rsidRPr="00444315">
        <w:rPr>
          <w:rFonts w:ascii="Times New Roman" w:hAnsi="Times New Roman"/>
          <w:sz w:val="24"/>
          <w:szCs w:val="24"/>
        </w:rPr>
        <w:t xml:space="preserve"> и </w:t>
      </w:r>
      <w:hyperlink r:id="rId31" w:history="1">
        <w:r w:rsidRPr="00444315">
          <w:rPr>
            <w:rFonts w:ascii="Times New Roman" w:hAnsi="Times New Roman"/>
            <w:sz w:val="24"/>
            <w:szCs w:val="24"/>
          </w:rPr>
          <w:t>5 статьи 161</w:t>
        </w:r>
      </w:hyperlink>
      <w:r w:rsidRPr="00444315">
        <w:rPr>
          <w:rFonts w:ascii="Times New Roman" w:hAnsi="Times New Roman"/>
          <w:sz w:val="24"/>
          <w:szCs w:val="24"/>
        </w:rPr>
        <w:t xml:space="preserve"> Налогового кодекса Российской Федерации) в книге продаж при получении суммы оплаты, частичной оплаты в счет предстоящих поставок товаров (выполнения работ, оказания услуг), передаче имущественных прав, в том числе при использовании покупателем безденежной формы расчетов, регистрируются ими в книге покупок при отгрузке товаров (выполнении работ, оказании услуг) в счет полученной суммы оплаты, частичной оплаты с указанием соответствующей суммы налога на добавленную стоимость.</w:t>
      </w:r>
    </w:p>
    <w:bookmarkEnd w:id="52"/>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В случае изменения условий либо расторжения соответствующего договора и возврата соответствующей суммы оплаты, частичной оплаты, полученной в счет предстоящих поставок товаров (выполнения работ, оказания услуг), передачи имущественных прав счета-фактуры, зарегистрированные продавцами в книге продаж при получении указанной суммы, регистрируются ими в книге покупок после отражения в учете соответствующих операций по корректировке в связи с отказом от товаров (работ, услуг), имущественных прав, но не позднее 1 года со дня отказа.</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В случае изменения условий либо расторжения соответствующего договора налоговыми агентами, указанными в </w:t>
      </w:r>
      <w:hyperlink r:id="rId32" w:history="1">
        <w:r w:rsidRPr="00444315">
          <w:rPr>
            <w:rFonts w:ascii="Times New Roman" w:hAnsi="Times New Roman"/>
            <w:sz w:val="24"/>
            <w:szCs w:val="24"/>
          </w:rPr>
          <w:t>пунктах 2</w:t>
        </w:r>
      </w:hyperlink>
      <w:r w:rsidRPr="00444315">
        <w:rPr>
          <w:rFonts w:ascii="Times New Roman" w:hAnsi="Times New Roman"/>
          <w:sz w:val="24"/>
          <w:szCs w:val="24"/>
        </w:rPr>
        <w:t xml:space="preserve"> и </w:t>
      </w:r>
      <w:hyperlink r:id="rId33" w:history="1">
        <w:r w:rsidRPr="00444315">
          <w:rPr>
            <w:rFonts w:ascii="Times New Roman" w:hAnsi="Times New Roman"/>
            <w:sz w:val="24"/>
            <w:szCs w:val="24"/>
          </w:rPr>
          <w:t>3 статьи 161</w:t>
        </w:r>
      </w:hyperlink>
      <w:r w:rsidRPr="00444315">
        <w:rPr>
          <w:rFonts w:ascii="Times New Roman" w:hAnsi="Times New Roman"/>
          <w:sz w:val="24"/>
          <w:szCs w:val="24"/>
        </w:rPr>
        <w:t xml:space="preserve"> Налогового кодекса Российской Федерации, одновременно являющимися налогоплательщиками налога на добавленную стоимость, и возврата им соответствующей суммы оплаты, частичной оплаты в счет предстоящих поставок товаров (выполнения работ, оказания услуг) счета-фактуры, составленные и зарегистрированные ими в книге продаж в соответствии с </w:t>
      </w:r>
      <w:hyperlink w:anchor="sub_5000" w:history="1">
        <w:r w:rsidRPr="00444315">
          <w:rPr>
            <w:rFonts w:ascii="Times New Roman" w:hAnsi="Times New Roman"/>
            <w:sz w:val="24"/>
            <w:szCs w:val="24"/>
          </w:rPr>
          <w:t>приложением N 5</w:t>
        </w:r>
      </w:hyperlink>
      <w:r w:rsidRPr="00444315">
        <w:rPr>
          <w:rFonts w:ascii="Times New Roman" w:hAnsi="Times New Roman"/>
          <w:sz w:val="24"/>
          <w:szCs w:val="24"/>
        </w:rPr>
        <w:t xml:space="preserve"> к постановлению Правительства Российской Федерации от 26 декабря 2011 г. N  1137 при осуществлении указанной оплаты, регистрируются ими в книге покупок после отражения в учете соответствующих операций по корректировке в связи с отказом от товаров (работ, услуг), имущественных прав, но не позднее 1 года со дня отказа.</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53" w:name="sub_4223"/>
      <w:r w:rsidRPr="00444315">
        <w:rPr>
          <w:rFonts w:ascii="Times New Roman" w:hAnsi="Times New Roman"/>
          <w:sz w:val="24"/>
          <w:szCs w:val="24"/>
        </w:rPr>
        <w:t xml:space="preserve">23. Налоговые агенты, указанные в </w:t>
      </w:r>
      <w:hyperlink r:id="rId34" w:history="1">
        <w:r w:rsidRPr="00444315">
          <w:rPr>
            <w:rFonts w:ascii="Times New Roman" w:hAnsi="Times New Roman"/>
            <w:sz w:val="24"/>
            <w:szCs w:val="24"/>
          </w:rPr>
          <w:t>пунктах 2</w:t>
        </w:r>
      </w:hyperlink>
      <w:r w:rsidRPr="00444315">
        <w:rPr>
          <w:rFonts w:ascii="Times New Roman" w:hAnsi="Times New Roman"/>
          <w:sz w:val="24"/>
          <w:szCs w:val="24"/>
        </w:rPr>
        <w:t xml:space="preserve"> и </w:t>
      </w:r>
      <w:hyperlink r:id="rId35" w:history="1">
        <w:r w:rsidRPr="00444315">
          <w:rPr>
            <w:rFonts w:ascii="Times New Roman" w:hAnsi="Times New Roman"/>
            <w:sz w:val="24"/>
            <w:szCs w:val="24"/>
          </w:rPr>
          <w:t>3 статьи 161</w:t>
        </w:r>
      </w:hyperlink>
      <w:r w:rsidRPr="00444315">
        <w:rPr>
          <w:rFonts w:ascii="Times New Roman" w:hAnsi="Times New Roman"/>
          <w:sz w:val="24"/>
          <w:szCs w:val="24"/>
        </w:rPr>
        <w:t xml:space="preserve"> Налогового кодекса Российской Федерации, регистрируют в книге покупок счета-фактуры, составленные и зарегистрированные в книге продаж в соответствии с </w:t>
      </w:r>
      <w:hyperlink w:anchor="sub_5000" w:history="1">
        <w:r w:rsidRPr="00444315">
          <w:rPr>
            <w:rFonts w:ascii="Times New Roman" w:hAnsi="Times New Roman"/>
            <w:sz w:val="24"/>
            <w:szCs w:val="24"/>
          </w:rPr>
          <w:t>приложением N 5</w:t>
        </w:r>
      </w:hyperlink>
      <w:r w:rsidRPr="00444315">
        <w:rPr>
          <w:rFonts w:ascii="Times New Roman" w:hAnsi="Times New Roman"/>
          <w:sz w:val="24"/>
          <w:szCs w:val="24"/>
        </w:rPr>
        <w:t xml:space="preserve"> к постановлению Правительства Российской Федерации от 26 декабря 2011 г. N 1137, в целях определения суммы налога на добавленную стоимость, предъявляемой к вычету в порядке, установленном </w:t>
      </w:r>
      <w:hyperlink r:id="rId36" w:history="1">
        <w:r w:rsidRPr="00444315">
          <w:rPr>
            <w:rFonts w:ascii="Times New Roman" w:hAnsi="Times New Roman"/>
            <w:sz w:val="24"/>
            <w:szCs w:val="24"/>
          </w:rPr>
          <w:t>пунктом 3 статьи 171</w:t>
        </w:r>
      </w:hyperlink>
      <w:r w:rsidRPr="00444315">
        <w:rPr>
          <w:rFonts w:ascii="Times New Roman" w:hAnsi="Times New Roman"/>
          <w:sz w:val="24"/>
          <w:szCs w:val="24"/>
        </w:rPr>
        <w:t xml:space="preserve"> Налогового кодекса Российской Федерации.</w:t>
      </w:r>
    </w:p>
    <w:bookmarkEnd w:id="53"/>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Налоговые агенты, указанные в </w:t>
      </w:r>
      <w:hyperlink r:id="rId37" w:history="1">
        <w:r w:rsidRPr="00444315">
          <w:rPr>
            <w:rFonts w:ascii="Times New Roman" w:hAnsi="Times New Roman"/>
            <w:sz w:val="24"/>
            <w:szCs w:val="24"/>
          </w:rPr>
          <w:t>пункте 4.1 статьи 161</w:t>
        </w:r>
      </w:hyperlink>
      <w:r w:rsidRPr="00444315">
        <w:rPr>
          <w:rFonts w:ascii="Times New Roman" w:hAnsi="Times New Roman"/>
          <w:sz w:val="24"/>
          <w:szCs w:val="24"/>
        </w:rPr>
        <w:t xml:space="preserve"> Налогового кодекса Российской Федерации, регистрируют в книге покупок платежно-расчетный документ, свидетельствующий о перечислении суммы налога в бюджет, зарегистрированный в книге продаж (дополнительном листе книги продаж) в соответствии с </w:t>
      </w:r>
      <w:hyperlink w:anchor="sub_5000" w:history="1">
        <w:r w:rsidRPr="00444315">
          <w:rPr>
            <w:rFonts w:ascii="Times New Roman" w:hAnsi="Times New Roman"/>
            <w:sz w:val="24"/>
            <w:szCs w:val="24"/>
          </w:rPr>
          <w:t>приложением N 5</w:t>
        </w:r>
      </w:hyperlink>
      <w:r w:rsidRPr="00444315">
        <w:rPr>
          <w:rFonts w:ascii="Times New Roman" w:hAnsi="Times New Roman"/>
          <w:sz w:val="24"/>
          <w:szCs w:val="24"/>
        </w:rPr>
        <w:t xml:space="preserve"> к постановлению Правительства Российской Федерации от 26 декабря 2011 г. N 1137, в целях определения суммы налога на добавленную стоимость, предъявляемой к вычету в порядке, установленном </w:t>
      </w:r>
      <w:hyperlink r:id="rId38" w:history="1">
        <w:r w:rsidRPr="00444315">
          <w:rPr>
            <w:rFonts w:ascii="Times New Roman" w:hAnsi="Times New Roman"/>
            <w:sz w:val="24"/>
            <w:szCs w:val="24"/>
          </w:rPr>
          <w:t>пунктом 3 статьи 171</w:t>
        </w:r>
      </w:hyperlink>
      <w:r w:rsidRPr="00444315">
        <w:rPr>
          <w:rFonts w:ascii="Times New Roman" w:hAnsi="Times New Roman"/>
          <w:sz w:val="24"/>
          <w:szCs w:val="24"/>
        </w:rPr>
        <w:t xml:space="preserve"> Налогового кодекса Российской Федерации.</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bookmarkStart w:id="54" w:name="sub_4224"/>
      <w:r w:rsidRPr="00444315">
        <w:rPr>
          <w:rFonts w:ascii="Times New Roman" w:hAnsi="Times New Roman"/>
          <w:sz w:val="24"/>
          <w:szCs w:val="24"/>
        </w:rPr>
        <w:t>24. По истечении налогового периода, до 20-го числа месяца, следующего за истекшим налоговым периодом, книга покупок, составленная на бумажном носителе, подписывается руководителем организации (уполномоченным им лицом) или индивидуальным предпринимателем, прошнуровывается, ее страницы пронумеровываются. При этом страницы книги покупок, составленной на бумажном носителе организацией, скрепляются печатью организации. Дополнительные листы книги покупок, составленные на бумажном носителе, подписываются руководителем организации (уполномоченным им лицом) или индивидуальным предпринимателем, прикладываются к книге покупок за налоговый период, в котором был зарегистрирован счет-фактура (в том числе корректировочный) до внесения в него исправлений, пронумеровываются с продолжением сквозной нумерации страниц книги покупок за указанный налоговый период, прошнуровываются и скрепляются печатью.</w:t>
      </w:r>
    </w:p>
    <w:bookmarkEnd w:id="54"/>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 xml:space="preserve">Книга покупок, составленная в электронном виде организацией или индивидуальным предпринимателем за налоговый период, и дополнительные листы книги покупок, составленные в электронном виде за налоговый период, в котором был зарегистрирован счет-фактура (в том числе корректировочный) до внесения в него исправлений, подписываются электронной цифровой подписью соответственно руководителя организации (уполномоченного им лица), индивидуального предпринимателя при их передаче в налоговый орган в случаях, предусмотренных </w:t>
      </w:r>
      <w:hyperlink r:id="rId39" w:history="1">
        <w:r w:rsidRPr="00444315">
          <w:rPr>
            <w:rFonts w:ascii="Times New Roman" w:hAnsi="Times New Roman"/>
            <w:sz w:val="24"/>
            <w:szCs w:val="24"/>
          </w:rPr>
          <w:t>Налоговым кодексом</w:t>
        </w:r>
      </w:hyperlink>
      <w:r w:rsidRPr="00444315">
        <w:rPr>
          <w:rFonts w:ascii="Times New Roman" w:hAnsi="Times New Roman"/>
          <w:sz w:val="24"/>
          <w:szCs w:val="24"/>
        </w:rPr>
        <w:t xml:space="preserve"> Российской Федерации.</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Контроль за правильностью ведения книги покупок и дополнительных листов книги покупок, составленных на бумажном носителе или в электронном виде организацией, осуществляется руководителем организации (уполномоченным им лицом), составленных индивидуальным предпринимателем - индивидуальным предпринимателем.</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Книга покупок и дополнительные листы книги покупок, составленные на бумажном носителе или в электронном виде, хранятся в течение не менее 4 лет с даты последней записи.</w:t>
      </w:r>
    </w:p>
    <w:p w:rsidR="00444315" w:rsidRPr="00444315" w:rsidRDefault="00444315" w:rsidP="00444315">
      <w:pPr>
        <w:autoSpaceDE w:val="0"/>
        <w:autoSpaceDN w:val="0"/>
        <w:adjustRightInd w:val="0"/>
        <w:spacing w:after="0" w:line="240" w:lineRule="auto"/>
        <w:ind w:firstLine="720"/>
        <w:jc w:val="both"/>
        <w:rPr>
          <w:rFonts w:ascii="Times New Roman" w:hAnsi="Times New Roman"/>
          <w:sz w:val="24"/>
          <w:szCs w:val="24"/>
        </w:rPr>
      </w:pPr>
      <w:r w:rsidRPr="00444315">
        <w:rPr>
          <w:rFonts w:ascii="Times New Roman" w:hAnsi="Times New Roman"/>
          <w:sz w:val="24"/>
          <w:szCs w:val="24"/>
        </w:rPr>
        <w:t>25. Технические особенности заполнения отдельных граф книги покупок и дополнительных листов книги покупок определяются федеральным органом исполнительной власти, уполномоченным по контролю и надзору в области налогов и сборов.</w:t>
      </w:r>
    </w:p>
    <w:p w:rsidR="008E7AF7" w:rsidRPr="00444315" w:rsidRDefault="008E7AF7">
      <w:pPr>
        <w:rPr>
          <w:rFonts w:ascii="Times New Roman" w:hAnsi="Times New Roman"/>
          <w:sz w:val="24"/>
          <w:szCs w:val="24"/>
        </w:rPr>
      </w:pPr>
    </w:p>
    <w:sectPr w:rsidR="008E7AF7" w:rsidRPr="00444315" w:rsidSect="00444315">
      <w:pgSz w:w="11906" w:h="16838"/>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315"/>
    <w:rsid w:val="00001CBD"/>
    <w:rsid w:val="00002237"/>
    <w:rsid w:val="00005DC3"/>
    <w:rsid w:val="000111AD"/>
    <w:rsid w:val="00014000"/>
    <w:rsid w:val="00023E76"/>
    <w:rsid w:val="00024936"/>
    <w:rsid w:val="000317C2"/>
    <w:rsid w:val="000376AF"/>
    <w:rsid w:val="00042F44"/>
    <w:rsid w:val="00044FFA"/>
    <w:rsid w:val="0006044F"/>
    <w:rsid w:val="000607E6"/>
    <w:rsid w:val="00061EE7"/>
    <w:rsid w:val="00065D7B"/>
    <w:rsid w:val="00067DCD"/>
    <w:rsid w:val="00070985"/>
    <w:rsid w:val="00075E6D"/>
    <w:rsid w:val="00077A96"/>
    <w:rsid w:val="00083C6B"/>
    <w:rsid w:val="00091012"/>
    <w:rsid w:val="000915C4"/>
    <w:rsid w:val="00095ABD"/>
    <w:rsid w:val="000A4DF5"/>
    <w:rsid w:val="000A65B1"/>
    <w:rsid w:val="000B143D"/>
    <w:rsid w:val="000B1959"/>
    <w:rsid w:val="000C57C4"/>
    <w:rsid w:val="000D007F"/>
    <w:rsid w:val="000D1115"/>
    <w:rsid w:val="000D1369"/>
    <w:rsid w:val="000D1E58"/>
    <w:rsid w:val="000D3099"/>
    <w:rsid w:val="000E1A82"/>
    <w:rsid w:val="000E295A"/>
    <w:rsid w:val="000E2A71"/>
    <w:rsid w:val="000E3C48"/>
    <w:rsid w:val="000F118E"/>
    <w:rsid w:val="000F4835"/>
    <w:rsid w:val="000F59D9"/>
    <w:rsid w:val="0010673E"/>
    <w:rsid w:val="0010743B"/>
    <w:rsid w:val="00110CDB"/>
    <w:rsid w:val="0011755D"/>
    <w:rsid w:val="00121947"/>
    <w:rsid w:val="0012283B"/>
    <w:rsid w:val="00130960"/>
    <w:rsid w:val="00130A91"/>
    <w:rsid w:val="00135AFB"/>
    <w:rsid w:val="001431AC"/>
    <w:rsid w:val="001450FD"/>
    <w:rsid w:val="001514CC"/>
    <w:rsid w:val="0015170C"/>
    <w:rsid w:val="00151AA5"/>
    <w:rsid w:val="00160EA0"/>
    <w:rsid w:val="001627B0"/>
    <w:rsid w:val="00163C6C"/>
    <w:rsid w:val="0017337D"/>
    <w:rsid w:val="00173ABD"/>
    <w:rsid w:val="00176396"/>
    <w:rsid w:val="00180FF9"/>
    <w:rsid w:val="0019156E"/>
    <w:rsid w:val="001A02D0"/>
    <w:rsid w:val="001A2234"/>
    <w:rsid w:val="001A3738"/>
    <w:rsid w:val="001A3942"/>
    <w:rsid w:val="001A450C"/>
    <w:rsid w:val="001A52BF"/>
    <w:rsid w:val="001A6C82"/>
    <w:rsid w:val="001C6770"/>
    <w:rsid w:val="001C718D"/>
    <w:rsid w:val="001D2613"/>
    <w:rsid w:val="001D45A9"/>
    <w:rsid w:val="001D4B75"/>
    <w:rsid w:val="001D684D"/>
    <w:rsid w:val="001E0C64"/>
    <w:rsid w:val="001E30A4"/>
    <w:rsid w:val="001E3D37"/>
    <w:rsid w:val="001E4B2A"/>
    <w:rsid w:val="001F6A94"/>
    <w:rsid w:val="001F7338"/>
    <w:rsid w:val="002051F8"/>
    <w:rsid w:val="0021183C"/>
    <w:rsid w:val="00217959"/>
    <w:rsid w:val="00221718"/>
    <w:rsid w:val="00222BB2"/>
    <w:rsid w:val="00224F4A"/>
    <w:rsid w:val="00225771"/>
    <w:rsid w:val="00225894"/>
    <w:rsid w:val="00225EA6"/>
    <w:rsid w:val="00232563"/>
    <w:rsid w:val="00232DD4"/>
    <w:rsid w:val="0023401C"/>
    <w:rsid w:val="0023774C"/>
    <w:rsid w:val="002517E0"/>
    <w:rsid w:val="00260649"/>
    <w:rsid w:val="002749A4"/>
    <w:rsid w:val="00281542"/>
    <w:rsid w:val="00282B07"/>
    <w:rsid w:val="00287FE0"/>
    <w:rsid w:val="00294CE8"/>
    <w:rsid w:val="0029780F"/>
    <w:rsid w:val="002A712B"/>
    <w:rsid w:val="002A7784"/>
    <w:rsid w:val="002C221B"/>
    <w:rsid w:val="002D2B1D"/>
    <w:rsid w:val="002D4035"/>
    <w:rsid w:val="002D61FB"/>
    <w:rsid w:val="002E2B6D"/>
    <w:rsid w:val="002E4FCC"/>
    <w:rsid w:val="002F46EA"/>
    <w:rsid w:val="002F4E40"/>
    <w:rsid w:val="002F71B6"/>
    <w:rsid w:val="00304263"/>
    <w:rsid w:val="00314190"/>
    <w:rsid w:val="0031623A"/>
    <w:rsid w:val="00336DAE"/>
    <w:rsid w:val="00340843"/>
    <w:rsid w:val="00350C5C"/>
    <w:rsid w:val="0035337F"/>
    <w:rsid w:val="00353B6F"/>
    <w:rsid w:val="00357884"/>
    <w:rsid w:val="00365084"/>
    <w:rsid w:val="00371E4F"/>
    <w:rsid w:val="00383CB8"/>
    <w:rsid w:val="00386A62"/>
    <w:rsid w:val="00392447"/>
    <w:rsid w:val="003A183C"/>
    <w:rsid w:val="003A7CDB"/>
    <w:rsid w:val="003B5B33"/>
    <w:rsid w:val="003C4175"/>
    <w:rsid w:val="003D3786"/>
    <w:rsid w:val="003D7D9F"/>
    <w:rsid w:val="003E50F2"/>
    <w:rsid w:val="003F0702"/>
    <w:rsid w:val="003F09DD"/>
    <w:rsid w:val="003F7CD2"/>
    <w:rsid w:val="0040124F"/>
    <w:rsid w:val="00401332"/>
    <w:rsid w:val="0040171B"/>
    <w:rsid w:val="00403B38"/>
    <w:rsid w:val="00412068"/>
    <w:rsid w:val="00413B4C"/>
    <w:rsid w:val="00415553"/>
    <w:rsid w:val="0042027C"/>
    <w:rsid w:val="00420C19"/>
    <w:rsid w:val="00422A53"/>
    <w:rsid w:val="004268B9"/>
    <w:rsid w:val="00427177"/>
    <w:rsid w:val="00436111"/>
    <w:rsid w:val="00437E22"/>
    <w:rsid w:val="00444315"/>
    <w:rsid w:val="0044552C"/>
    <w:rsid w:val="0044570C"/>
    <w:rsid w:val="00447CE1"/>
    <w:rsid w:val="00450191"/>
    <w:rsid w:val="0045454C"/>
    <w:rsid w:val="004659A8"/>
    <w:rsid w:val="00465D0F"/>
    <w:rsid w:val="00477BB1"/>
    <w:rsid w:val="0048150F"/>
    <w:rsid w:val="00490EC9"/>
    <w:rsid w:val="00491066"/>
    <w:rsid w:val="00496A0A"/>
    <w:rsid w:val="004A60FB"/>
    <w:rsid w:val="004A6446"/>
    <w:rsid w:val="004A64D7"/>
    <w:rsid w:val="004A6C3B"/>
    <w:rsid w:val="004A702C"/>
    <w:rsid w:val="004B0306"/>
    <w:rsid w:val="004B17DC"/>
    <w:rsid w:val="004B362E"/>
    <w:rsid w:val="004B3B7B"/>
    <w:rsid w:val="004B5A2B"/>
    <w:rsid w:val="004B5BD3"/>
    <w:rsid w:val="004B7899"/>
    <w:rsid w:val="004C18E6"/>
    <w:rsid w:val="004C2B49"/>
    <w:rsid w:val="004C37DD"/>
    <w:rsid w:val="004D2DAC"/>
    <w:rsid w:val="004D3A8F"/>
    <w:rsid w:val="004E3312"/>
    <w:rsid w:val="004F6514"/>
    <w:rsid w:val="0050143C"/>
    <w:rsid w:val="00503BEE"/>
    <w:rsid w:val="00511716"/>
    <w:rsid w:val="00515E7F"/>
    <w:rsid w:val="005174E1"/>
    <w:rsid w:val="005206E8"/>
    <w:rsid w:val="00520B4E"/>
    <w:rsid w:val="005247BB"/>
    <w:rsid w:val="00524FF6"/>
    <w:rsid w:val="00525972"/>
    <w:rsid w:val="005301CE"/>
    <w:rsid w:val="00544513"/>
    <w:rsid w:val="005451FF"/>
    <w:rsid w:val="005510B3"/>
    <w:rsid w:val="005530FC"/>
    <w:rsid w:val="0055465F"/>
    <w:rsid w:val="00557A38"/>
    <w:rsid w:val="00560554"/>
    <w:rsid w:val="00561D53"/>
    <w:rsid w:val="005631EE"/>
    <w:rsid w:val="00563BDA"/>
    <w:rsid w:val="00563DC3"/>
    <w:rsid w:val="00566A46"/>
    <w:rsid w:val="00573EF3"/>
    <w:rsid w:val="00573F92"/>
    <w:rsid w:val="005757B1"/>
    <w:rsid w:val="005765E1"/>
    <w:rsid w:val="005767D6"/>
    <w:rsid w:val="00580C01"/>
    <w:rsid w:val="00586819"/>
    <w:rsid w:val="005909A3"/>
    <w:rsid w:val="00590DD5"/>
    <w:rsid w:val="00593558"/>
    <w:rsid w:val="005A32B2"/>
    <w:rsid w:val="005A358C"/>
    <w:rsid w:val="005B4CC4"/>
    <w:rsid w:val="005C426E"/>
    <w:rsid w:val="005E230C"/>
    <w:rsid w:val="005E2499"/>
    <w:rsid w:val="005E5D27"/>
    <w:rsid w:val="005E6098"/>
    <w:rsid w:val="005F2558"/>
    <w:rsid w:val="005F3D90"/>
    <w:rsid w:val="00600FE3"/>
    <w:rsid w:val="006135AC"/>
    <w:rsid w:val="006151AF"/>
    <w:rsid w:val="00623F1F"/>
    <w:rsid w:val="006310A5"/>
    <w:rsid w:val="00631DFC"/>
    <w:rsid w:val="00637419"/>
    <w:rsid w:val="00650882"/>
    <w:rsid w:val="00657B2A"/>
    <w:rsid w:val="0066576D"/>
    <w:rsid w:val="006904B1"/>
    <w:rsid w:val="006915C7"/>
    <w:rsid w:val="0069242C"/>
    <w:rsid w:val="006A132D"/>
    <w:rsid w:val="006A3770"/>
    <w:rsid w:val="006A6F34"/>
    <w:rsid w:val="006B6C15"/>
    <w:rsid w:val="006C068D"/>
    <w:rsid w:val="006C20FA"/>
    <w:rsid w:val="006C52F2"/>
    <w:rsid w:val="006C63CB"/>
    <w:rsid w:val="006D2259"/>
    <w:rsid w:val="006D2260"/>
    <w:rsid w:val="006E2078"/>
    <w:rsid w:val="006E4662"/>
    <w:rsid w:val="006E4B4D"/>
    <w:rsid w:val="006E6CCD"/>
    <w:rsid w:val="006F2449"/>
    <w:rsid w:val="006F43F0"/>
    <w:rsid w:val="006F5DD0"/>
    <w:rsid w:val="00705261"/>
    <w:rsid w:val="007061B6"/>
    <w:rsid w:val="0071767D"/>
    <w:rsid w:val="007221E4"/>
    <w:rsid w:val="00731FC5"/>
    <w:rsid w:val="00732C1F"/>
    <w:rsid w:val="007414A5"/>
    <w:rsid w:val="00756BED"/>
    <w:rsid w:val="007739F4"/>
    <w:rsid w:val="00776FE8"/>
    <w:rsid w:val="00777202"/>
    <w:rsid w:val="00780782"/>
    <w:rsid w:val="007954A5"/>
    <w:rsid w:val="007B3186"/>
    <w:rsid w:val="007B31DC"/>
    <w:rsid w:val="007B6039"/>
    <w:rsid w:val="007C5315"/>
    <w:rsid w:val="007C552A"/>
    <w:rsid w:val="007C59A0"/>
    <w:rsid w:val="007D134F"/>
    <w:rsid w:val="007E4CB9"/>
    <w:rsid w:val="007F26FB"/>
    <w:rsid w:val="008039CD"/>
    <w:rsid w:val="008040D5"/>
    <w:rsid w:val="00805FCE"/>
    <w:rsid w:val="0080601B"/>
    <w:rsid w:val="00812F41"/>
    <w:rsid w:val="00815028"/>
    <w:rsid w:val="00815749"/>
    <w:rsid w:val="00824E52"/>
    <w:rsid w:val="00827C97"/>
    <w:rsid w:val="00833639"/>
    <w:rsid w:val="00833A04"/>
    <w:rsid w:val="00837F4B"/>
    <w:rsid w:val="00842F02"/>
    <w:rsid w:val="00850C1E"/>
    <w:rsid w:val="008533B8"/>
    <w:rsid w:val="008549D0"/>
    <w:rsid w:val="0085585B"/>
    <w:rsid w:val="008572AB"/>
    <w:rsid w:val="008601DE"/>
    <w:rsid w:val="00862D1B"/>
    <w:rsid w:val="0086559E"/>
    <w:rsid w:val="0086599E"/>
    <w:rsid w:val="008701B3"/>
    <w:rsid w:val="00872B59"/>
    <w:rsid w:val="008741FA"/>
    <w:rsid w:val="008751B5"/>
    <w:rsid w:val="008770E8"/>
    <w:rsid w:val="008811DE"/>
    <w:rsid w:val="008919E5"/>
    <w:rsid w:val="00891B0A"/>
    <w:rsid w:val="00891FDF"/>
    <w:rsid w:val="0089290A"/>
    <w:rsid w:val="008956E2"/>
    <w:rsid w:val="008A068B"/>
    <w:rsid w:val="008A397D"/>
    <w:rsid w:val="008A6E2F"/>
    <w:rsid w:val="008B3071"/>
    <w:rsid w:val="008C0322"/>
    <w:rsid w:val="008D2E69"/>
    <w:rsid w:val="008E120D"/>
    <w:rsid w:val="008E2F48"/>
    <w:rsid w:val="008E6D0D"/>
    <w:rsid w:val="008E7211"/>
    <w:rsid w:val="008E7AF7"/>
    <w:rsid w:val="009038DC"/>
    <w:rsid w:val="009079ED"/>
    <w:rsid w:val="0091107A"/>
    <w:rsid w:val="009310FD"/>
    <w:rsid w:val="00934411"/>
    <w:rsid w:val="0093530A"/>
    <w:rsid w:val="0093642F"/>
    <w:rsid w:val="00941780"/>
    <w:rsid w:val="00942073"/>
    <w:rsid w:val="009433F6"/>
    <w:rsid w:val="009436F0"/>
    <w:rsid w:val="0094594E"/>
    <w:rsid w:val="00946BD8"/>
    <w:rsid w:val="009547D8"/>
    <w:rsid w:val="00954D07"/>
    <w:rsid w:val="009616F7"/>
    <w:rsid w:val="00962D3C"/>
    <w:rsid w:val="0096650C"/>
    <w:rsid w:val="00967FD6"/>
    <w:rsid w:val="00972348"/>
    <w:rsid w:val="0097369B"/>
    <w:rsid w:val="009754F2"/>
    <w:rsid w:val="00976B9D"/>
    <w:rsid w:val="00990EEB"/>
    <w:rsid w:val="0099217A"/>
    <w:rsid w:val="0099347C"/>
    <w:rsid w:val="00993EAC"/>
    <w:rsid w:val="009948CB"/>
    <w:rsid w:val="009A0C2F"/>
    <w:rsid w:val="009A317C"/>
    <w:rsid w:val="009B1D7F"/>
    <w:rsid w:val="009B7865"/>
    <w:rsid w:val="009C2EE5"/>
    <w:rsid w:val="009C7457"/>
    <w:rsid w:val="009D01AD"/>
    <w:rsid w:val="009D1770"/>
    <w:rsid w:val="009D1CA2"/>
    <w:rsid w:val="009D2181"/>
    <w:rsid w:val="009D25B0"/>
    <w:rsid w:val="009D4B72"/>
    <w:rsid w:val="009D4D91"/>
    <w:rsid w:val="009E1BDA"/>
    <w:rsid w:val="009E68EA"/>
    <w:rsid w:val="009E7180"/>
    <w:rsid w:val="009F4AE8"/>
    <w:rsid w:val="009F53B6"/>
    <w:rsid w:val="00A03ACA"/>
    <w:rsid w:val="00A03ACB"/>
    <w:rsid w:val="00A13F73"/>
    <w:rsid w:val="00A20BF2"/>
    <w:rsid w:val="00A22C0E"/>
    <w:rsid w:val="00A3767D"/>
    <w:rsid w:val="00A3795F"/>
    <w:rsid w:val="00A44255"/>
    <w:rsid w:val="00A46925"/>
    <w:rsid w:val="00A46EE6"/>
    <w:rsid w:val="00A50652"/>
    <w:rsid w:val="00A50DAA"/>
    <w:rsid w:val="00A5370F"/>
    <w:rsid w:val="00A5779C"/>
    <w:rsid w:val="00A62131"/>
    <w:rsid w:val="00A81C0A"/>
    <w:rsid w:val="00A82AAF"/>
    <w:rsid w:val="00A82B95"/>
    <w:rsid w:val="00A82D44"/>
    <w:rsid w:val="00A834FB"/>
    <w:rsid w:val="00A84746"/>
    <w:rsid w:val="00A853AF"/>
    <w:rsid w:val="00A87312"/>
    <w:rsid w:val="00A92F60"/>
    <w:rsid w:val="00AA4581"/>
    <w:rsid w:val="00AB1B33"/>
    <w:rsid w:val="00AB256A"/>
    <w:rsid w:val="00AB7B27"/>
    <w:rsid w:val="00AD027B"/>
    <w:rsid w:val="00AD6283"/>
    <w:rsid w:val="00AD7EA7"/>
    <w:rsid w:val="00AE10A8"/>
    <w:rsid w:val="00AE317A"/>
    <w:rsid w:val="00AE63A2"/>
    <w:rsid w:val="00AF0748"/>
    <w:rsid w:val="00AF4305"/>
    <w:rsid w:val="00B01CB3"/>
    <w:rsid w:val="00B042D9"/>
    <w:rsid w:val="00B046B5"/>
    <w:rsid w:val="00B05B46"/>
    <w:rsid w:val="00B12B60"/>
    <w:rsid w:val="00B1328A"/>
    <w:rsid w:val="00B16F11"/>
    <w:rsid w:val="00B2366B"/>
    <w:rsid w:val="00B24950"/>
    <w:rsid w:val="00B2515B"/>
    <w:rsid w:val="00B264CE"/>
    <w:rsid w:val="00B35064"/>
    <w:rsid w:val="00B36394"/>
    <w:rsid w:val="00B4036D"/>
    <w:rsid w:val="00B43D3F"/>
    <w:rsid w:val="00B52F6A"/>
    <w:rsid w:val="00B5302A"/>
    <w:rsid w:val="00B60B23"/>
    <w:rsid w:val="00B63148"/>
    <w:rsid w:val="00B65C0A"/>
    <w:rsid w:val="00B66820"/>
    <w:rsid w:val="00B70140"/>
    <w:rsid w:val="00B70D21"/>
    <w:rsid w:val="00B7234D"/>
    <w:rsid w:val="00B740FC"/>
    <w:rsid w:val="00B7469D"/>
    <w:rsid w:val="00B74F89"/>
    <w:rsid w:val="00B76429"/>
    <w:rsid w:val="00B77AD2"/>
    <w:rsid w:val="00B82F12"/>
    <w:rsid w:val="00BA3087"/>
    <w:rsid w:val="00BA631E"/>
    <w:rsid w:val="00BA793C"/>
    <w:rsid w:val="00BB0229"/>
    <w:rsid w:val="00BB4600"/>
    <w:rsid w:val="00BB6650"/>
    <w:rsid w:val="00BB71C1"/>
    <w:rsid w:val="00BB7AD6"/>
    <w:rsid w:val="00BD2C67"/>
    <w:rsid w:val="00BD3B13"/>
    <w:rsid w:val="00BE5B1E"/>
    <w:rsid w:val="00BF5B4D"/>
    <w:rsid w:val="00C0057E"/>
    <w:rsid w:val="00C02D64"/>
    <w:rsid w:val="00C04B4F"/>
    <w:rsid w:val="00C21884"/>
    <w:rsid w:val="00C238CD"/>
    <w:rsid w:val="00C33037"/>
    <w:rsid w:val="00C37E62"/>
    <w:rsid w:val="00C46691"/>
    <w:rsid w:val="00C47F1E"/>
    <w:rsid w:val="00C506E4"/>
    <w:rsid w:val="00C53AE2"/>
    <w:rsid w:val="00C53EB9"/>
    <w:rsid w:val="00C64178"/>
    <w:rsid w:val="00C661E5"/>
    <w:rsid w:val="00C66350"/>
    <w:rsid w:val="00C6702F"/>
    <w:rsid w:val="00C70D3C"/>
    <w:rsid w:val="00C75C16"/>
    <w:rsid w:val="00C8123D"/>
    <w:rsid w:val="00C82E4B"/>
    <w:rsid w:val="00C83F7A"/>
    <w:rsid w:val="00C942B1"/>
    <w:rsid w:val="00C9505F"/>
    <w:rsid w:val="00C977CA"/>
    <w:rsid w:val="00CA12A4"/>
    <w:rsid w:val="00CA177E"/>
    <w:rsid w:val="00CA21B7"/>
    <w:rsid w:val="00CA3C76"/>
    <w:rsid w:val="00CA657D"/>
    <w:rsid w:val="00CA76F1"/>
    <w:rsid w:val="00CB0047"/>
    <w:rsid w:val="00CB1A96"/>
    <w:rsid w:val="00CB1FDC"/>
    <w:rsid w:val="00CB30AB"/>
    <w:rsid w:val="00CB346F"/>
    <w:rsid w:val="00CB7BE1"/>
    <w:rsid w:val="00CC0FA9"/>
    <w:rsid w:val="00CC18C8"/>
    <w:rsid w:val="00CC1E7F"/>
    <w:rsid w:val="00CC59FB"/>
    <w:rsid w:val="00CE28D1"/>
    <w:rsid w:val="00CE2A5E"/>
    <w:rsid w:val="00CE3DA4"/>
    <w:rsid w:val="00CE657A"/>
    <w:rsid w:val="00CF0667"/>
    <w:rsid w:val="00CF0985"/>
    <w:rsid w:val="00CF1FE4"/>
    <w:rsid w:val="00CF4F4F"/>
    <w:rsid w:val="00D05118"/>
    <w:rsid w:val="00D10B22"/>
    <w:rsid w:val="00D1492F"/>
    <w:rsid w:val="00D153C2"/>
    <w:rsid w:val="00D15E28"/>
    <w:rsid w:val="00D15EEF"/>
    <w:rsid w:val="00D218EF"/>
    <w:rsid w:val="00D31EC4"/>
    <w:rsid w:val="00D3238E"/>
    <w:rsid w:val="00D34B6A"/>
    <w:rsid w:val="00D40AC6"/>
    <w:rsid w:val="00D40B77"/>
    <w:rsid w:val="00D4318F"/>
    <w:rsid w:val="00D440A0"/>
    <w:rsid w:val="00D4578B"/>
    <w:rsid w:val="00D51152"/>
    <w:rsid w:val="00D55D13"/>
    <w:rsid w:val="00D612E5"/>
    <w:rsid w:val="00D657AB"/>
    <w:rsid w:val="00D760E6"/>
    <w:rsid w:val="00D855D3"/>
    <w:rsid w:val="00D86130"/>
    <w:rsid w:val="00D93185"/>
    <w:rsid w:val="00D97990"/>
    <w:rsid w:val="00DA5B38"/>
    <w:rsid w:val="00DB1796"/>
    <w:rsid w:val="00DB1A4E"/>
    <w:rsid w:val="00DB1E43"/>
    <w:rsid w:val="00DB5855"/>
    <w:rsid w:val="00DB626A"/>
    <w:rsid w:val="00DB66D9"/>
    <w:rsid w:val="00DC19AC"/>
    <w:rsid w:val="00DC4AD3"/>
    <w:rsid w:val="00DC61C4"/>
    <w:rsid w:val="00DD79CC"/>
    <w:rsid w:val="00DE300B"/>
    <w:rsid w:val="00DE3389"/>
    <w:rsid w:val="00DE3B5D"/>
    <w:rsid w:val="00DE569B"/>
    <w:rsid w:val="00DE5B99"/>
    <w:rsid w:val="00DE6732"/>
    <w:rsid w:val="00DF0130"/>
    <w:rsid w:val="00DF4A6B"/>
    <w:rsid w:val="00DF6809"/>
    <w:rsid w:val="00DF780B"/>
    <w:rsid w:val="00E00813"/>
    <w:rsid w:val="00E00BDA"/>
    <w:rsid w:val="00E02DFB"/>
    <w:rsid w:val="00E116D3"/>
    <w:rsid w:val="00E17B64"/>
    <w:rsid w:val="00E205A7"/>
    <w:rsid w:val="00E210E0"/>
    <w:rsid w:val="00E21899"/>
    <w:rsid w:val="00E22757"/>
    <w:rsid w:val="00E241F7"/>
    <w:rsid w:val="00E3016F"/>
    <w:rsid w:val="00E31CC2"/>
    <w:rsid w:val="00E32205"/>
    <w:rsid w:val="00E45C87"/>
    <w:rsid w:val="00E45FC3"/>
    <w:rsid w:val="00E54B55"/>
    <w:rsid w:val="00E55B76"/>
    <w:rsid w:val="00E625BC"/>
    <w:rsid w:val="00E640C3"/>
    <w:rsid w:val="00E67A5C"/>
    <w:rsid w:val="00E71163"/>
    <w:rsid w:val="00E7659D"/>
    <w:rsid w:val="00E84AAE"/>
    <w:rsid w:val="00E94846"/>
    <w:rsid w:val="00E94AD4"/>
    <w:rsid w:val="00E97491"/>
    <w:rsid w:val="00EA0EF8"/>
    <w:rsid w:val="00EA2A3E"/>
    <w:rsid w:val="00EA4B4C"/>
    <w:rsid w:val="00EA5A93"/>
    <w:rsid w:val="00EA7B64"/>
    <w:rsid w:val="00EB1408"/>
    <w:rsid w:val="00EB61FC"/>
    <w:rsid w:val="00EC130E"/>
    <w:rsid w:val="00EC4EA5"/>
    <w:rsid w:val="00ED2AFC"/>
    <w:rsid w:val="00EF40E1"/>
    <w:rsid w:val="00EF703C"/>
    <w:rsid w:val="00F02C7B"/>
    <w:rsid w:val="00F0539F"/>
    <w:rsid w:val="00F058A3"/>
    <w:rsid w:val="00F07935"/>
    <w:rsid w:val="00F167AD"/>
    <w:rsid w:val="00F17145"/>
    <w:rsid w:val="00F238D7"/>
    <w:rsid w:val="00F23923"/>
    <w:rsid w:val="00F239CD"/>
    <w:rsid w:val="00F24A81"/>
    <w:rsid w:val="00F301AC"/>
    <w:rsid w:val="00F3363A"/>
    <w:rsid w:val="00F35E61"/>
    <w:rsid w:val="00F4596E"/>
    <w:rsid w:val="00F51C80"/>
    <w:rsid w:val="00F53817"/>
    <w:rsid w:val="00F5532A"/>
    <w:rsid w:val="00F6075F"/>
    <w:rsid w:val="00F61685"/>
    <w:rsid w:val="00F62237"/>
    <w:rsid w:val="00F7464B"/>
    <w:rsid w:val="00F804E0"/>
    <w:rsid w:val="00F8398D"/>
    <w:rsid w:val="00F84027"/>
    <w:rsid w:val="00F85833"/>
    <w:rsid w:val="00F9036E"/>
    <w:rsid w:val="00F911E7"/>
    <w:rsid w:val="00F9504C"/>
    <w:rsid w:val="00FA0894"/>
    <w:rsid w:val="00FA0BF6"/>
    <w:rsid w:val="00FB06E7"/>
    <w:rsid w:val="00FB6949"/>
    <w:rsid w:val="00FB6E39"/>
    <w:rsid w:val="00FC3EB9"/>
    <w:rsid w:val="00FD40C8"/>
    <w:rsid w:val="00FE1170"/>
    <w:rsid w:val="00FF0EC5"/>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A93DC-FD13-4DF5-889E-C7E79E80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644" TargetMode="External"/><Relationship Id="rId13" Type="http://schemas.openxmlformats.org/officeDocument/2006/relationships/hyperlink" Target="garantF1://10800200.1704" TargetMode="External"/><Relationship Id="rId18" Type="http://schemas.openxmlformats.org/officeDocument/2006/relationships/hyperlink" Target="garantF1://12073292.0" TargetMode="External"/><Relationship Id="rId26" Type="http://schemas.openxmlformats.org/officeDocument/2006/relationships/hyperlink" Target="garantF1://10800200.1725" TargetMode="External"/><Relationship Id="rId39" Type="http://schemas.openxmlformats.org/officeDocument/2006/relationships/hyperlink" Target="garantF1://10800200.0" TargetMode="External"/><Relationship Id="rId3" Type="http://schemas.openxmlformats.org/officeDocument/2006/relationships/webSettings" Target="webSettings.xml"/><Relationship Id="rId21" Type="http://schemas.openxmlformats.org/officeDocument/2006/relationships/hyperlink" Target="garantF1://10800200.1725" TargetMode="External"/><Relationship Id="rId34" Type="http://schemas.openxmlformats.org/officeDocument/2006/relationships/hyperlink" Target="garantF1://10800200.1612" TargetMode="External"/><Relationship Id="rId7" Type="http://schemas.openxmlformats.org/officeDocument/2006/relationships/hyperlink" Target="garantF1://10800200.1644" TargetMode="External"/><Relationship Id="rId12" Type="http://schemas.openxmlformats.org/officeDocument/2006/relationships/hyperlink" Target="garantF1://10800200.16510" TargetMode="External"/><Relationship Id="rId17" Type="http://schemas.openxmlformats.org/officeDocument/2006/relationships/hyperlink" Target="garantF1://2467862.0" TargetMode="External"/><Relationship Id="rId25" Type="http://schemas.openxmlformats.org/officeDocument/2006/relationships/hyperlink" Target="garantF1://10800200.1716" TargetMode="External"/><Relationship Id="rId33" Type="http://schemas.openxmlformats.org/officeDocument/2006/relationships/hyperlink" Target="garantF1://10800200.1613" TargetMode="External"/><Relationship Id="rId38" Type="http://schemas.openxmlformats.org/officeDocument/2006/relationships/hyperlink" Target="garantF1://10800200.1713" TargetMode="External"/><Relationship Id="rId2" Type="http://schemas.openxmlformats.org/officeDocument/2006/relationships/settings" Target="settings.xml"/><Relationship Id="rId16" Type="http://schemas.openxmlformats.org/officeDocument/2006/relationships/hyperlink" Target="garantF1://10800200.17002" TargetMode="External"/><Relationship Id="rId20" Type="http://schemas.openxmlformats.org/officeDocument/2006/relationships/hyperlink" Target="garantF1://10800200.1705" TargetMode="External"/><Relationship Id="rId29" Type="http://schemas.openxmlformats.org/officeDocument/2006/relationships/hyperlink" Target="garantF1://10800200.2002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800200.172" TargetMode="External"/><Relationship Id="rId11" Type="http://schemas.openxmlformats.org/officeDocument/2006/relationships/hyperlink" Target="garantF1://10800200.17210" TargetMode="External"/><Relationship Id="rId24" Type="http://schemas.openxmlformats.org/officeDocument/2006/relationships/hyperlink" Target="garantF1://12041206.3" TargetMode="External"/><Relationship Id="rId32" Type="http://schemas.openxmlformats.org/officeDocument/2006/relationships/hyperlink" Target="garantF1://10800200.1612" TargetMode="External"/><Relationship Id="rId37" Type="http://schemas.openxmlformats.org/officeDocument/2006/relationships/hyperlink" Target="garantF1://10800200.161041" TargetMode="External"/><Relationship Id="rId40" Type="http://schemas.openxmlformats.org/officeDocument/2006/relationships/fontTable" Target="fontTable.xml"/><Relationship Id="rId5" Type="http://schemas.openxmlformats.org/officeDocument/2006/relationships/hyperlink" Target="garantF1://10800200.169" TargetMode="External"/><Relationship Id="rId15" Type="http://schemas.openxmlformats.org/officeDocument/2006/relationships/hyperlink" Target="garantF1://10800200.172" TargetMode="External"/><Relationship Id="rId23" Type="http://schemas.openxmlformats.org/officeDocument/2006/relationships/hyperlink" Target="garantF1://10800200.1725" TargetMode="External"/><Relationship Id="rId28" Type="http://schemas.openxmlformats.org/officeDocument/2006/relationships/hyperlink" Target="garantF1://10800200.16105" TargetMode="External"/><Relationship Id="rId36" Type="http://schemas.openxmlformats.org/officeDocument/2006/relationships/hyperlink" Target="garantF1://10800200.1713" TargetMode="External"/><Relationship Id="rId10" Type="http://schemas.openxmlformats.org/officeDocument/2006/relationships/hyperlink" Target="garantF1://10800200.17113" TargetMode="External"/><Relationship Id="rId19" Type="http://schemas.openxmlformats.org/officeDocument/2006/relationships/hyperlink" Target="garantF1://10800200.17002" TargetMode="External"/><Relationship Id="rId31" Type="http://schemas.openxmlformats.org/officeDocument/2006/relationships/hyperlink" Target="garantF1://10800200.16105" TargetMode="External"/><Relationship Id="rId4" Type="http://schemas.openxmlformats.org/officeDocument/2006/relationships/hyperlink" Target="garantF1://10800200.172" TargetMode="External"/><Relationship Id="rId9" Type="http://schemas.openxmlformats.org/officeDocument/2006/relationships/hyperlink" Target="garantF1://10800200.1644" TargetMode="External"/><Relationship Id="rId14" Type="http://schemas.openxmlformats.org/officeDocument/2006/relationships/hyperlink" Target="garantF1://10800200.1703" TargetMode="External"/><Relationship Id="rId22" Type="http://schemas.openxmlformats.org/officeDocument/2006/relationships/hyperlink" Target="garantF1://12041206.3" TargetMode="External"/><Relationship Id="rId27" Type="http://schemas.openxmlformats.org/officeDocument/2006/relationships/hyperlink" Target="garantF1://10800200.16104" TargetMode="External"/><Relationship Id="rId30" Type="http://schemas.openxmlformats.org/officeDocument/2006/relationships/hyperlink" Target="garantF1://10800200.16104" TargetMode="External"/><Relationship Id="rId35" Type="http://schemas.openxmlformats.org/officeDocument/2006/relationships/hyperlink" Target="garantF1://10800200.1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4471</Words>
  <Characters>25490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29902</CharactersWithSpaces>
  <SharedDoc>false</SharedDoc>
  <HLinks>
    <vt:vector size="516" baseType="variant">
      <vt:variant>
        <vt:i4>6422586</vt:i4>
      </vt:variant>
      <vt:variant>
        <vt:i4>255</vt:i4>
      </vt:variant>
      <vt:variant>
        <vt:i4>0</vt:i4>
      </vt:variant>
      <vt:variant>
        <vt:i4>5</vt:i4>
      </vt:variant>
      <vt:variant>
        <vt:lpwstr>garantf1://10800200.0/</vt:lpwstr>
      </vt:variant>
      <vt:variant>
        <vt:lpwstr/>
      </vt:variant>
      <vt:variant>
        <vt:i4>4784138</vt:i4>
      </vt:variant>
      <vt:variant>
        <vt:i4>252</vt:i4>
      </vt:variant>
      <vt:variant>
        <vt:i4>0</vt:i4>
      </vt:variant>
      <vt:variant>
        <vt:i4>5</vt:i4>
      </vt:variant>
      <vt:variant>
        <vt:lpwstr>garantf1://10800200.1713/</vt:lpwstr>
      </vt:variant>
      <vt:variant>
        <vt:lpwstr/>
      </vt:variant>
      <vt:variant>
        <vt:i4>2752532</vt:i4>
      </vt:variant>
      <vt:variant>
        <vt:i4>249</vt:i4>
      </vt:variant>
      <vt:variant>
        <vt:i4>0</vt:i4>
      </vt:variant>
      <vt:variant>
        <vt:i4>5</vt:i4>
      </vt:variant>
      <vt:variant>
        <vt:lpwstr/>
      </vt:variant>
      <vt:variant>
        <vt:lpwstr>sub_5000</vt:lpwstr>
      </vt:variant>
      <vt:variant>
        <vt:i4>7995454</vt:i4>
      </vt:variant>
      <vt:variant>
        <vt:i4>246</vt:i4>
      </vt:variant>
      <vt:variant>
        <vt:i4>0</vt:i4>
      </vt:variant>
      <vt:variant>
        <vt:i4>5</vt:i4>
      </vt:variant>
      <vt:variant>
        <vt:lpwstr>garantf1://10800200.161041/</vt:lpwstr>
      </vt:variant>
      <vt:variant>
        <vt:lpwstr/>
      </vt:variant>
      <vt:variant>
        <vt:i4>4784138</vt:i4>
      </vt:variant>
      <vt:variant>
        <vt:i4>243</vt:i4>
      </vt:variant>
      <vt:variant>
        <vt:i4>0</vt:i4>
      </vt:variant>
      <vt:variant>
        <vt:i4>5</vt:i4>
      </vt:variant>
      <vt:variant>
        <vt:lpwstr>garantf1://10800200.1713/</vt:lpwstr>
      </vt:variant>
      <vt:variant>
        <vt:lpwstr/>
      </vt:variant>
      <vt:variant>
        <vt:i4>2752532</vt:i4>
      </vt:variant>
      <vt:variant>
        <vt:i4>240</vt:i4>
      </vt:variant>
      <vt:variant>
        <vt:i4>0</vt:i4>
      </vt:variant>
      <vt:variant>
        <vt:i4>5</vt:i4>
      </vt:variant>
      <vt:variant>
        <vt:lpwstr/>
      </vt:variant>
      <vt:variant>
        <vt:lpwstr>sub_5000</vt:lpwstr>
      </vt:variant>
      <vt:variant>
        <vt:i4>4718602</vt:i4>
      </vt:variant>
      <vt:variant>
        <vt:i4>237</vt:i4>
      </vt:variant>
      <vt:variant>
        <vt:i4>0</vt:i4>
      </vt:variant>
      <vt:variant>
        <vt:i4>5</vt:i4>
      </vt:variant>
      <vt:variant>
        <vt:lpwstr>garantf1://10800200.1613/</vt:lpwstr>
      </vt:variant>
      <vt:variant>
        <vt:lpwstr/>
      </vt:variant>
      <vt:variant>
        <vt:i4>4784138</vt:i4>
      </vt:variant>
      <vt:variant>
        <vt:i4>234</vt:i4>
      </vt:variant>
      <vt:variant>
        <vt:i4>0</vt:i4>
      </vt:variant>
      <vt:variant>
        <vt:i4>5</vt:i4>
      </vt:variant>
      <vt:variant>
        <vt:lpwstr>garantf1://10800200.1612/</vt:lpwstr>
      </vt:variant>
      <vt:variant>
        <vt:lpwstr/>
      </vt:variant>
      <vt:variant>
        <vt:i4>2752532</vt:i4>
      </vt:variant>
      <vt:variant>
        <vt:i4>231</vt:i4>
      </vt:variant>
      <vt:variant>
        <vt:i4>0</vt:i4>
      </vt:variant>
      <vt:variant>
        <vt:i4>5</vt:i4>
      </vt:variant>
      <vt:variant>
        <vt:lpwstr/>
      </vt:variant>
      <vt:variant>
        <vt:lpwstr>sub_5000</vt:lpwstr>
      </vt:variant>
      <vt:variant>
        <vt:i4>4718602</vt:i4>
      </vt:variant>
      <vt:variant>
        <vt:i4>228</vt:i4>
      </vt:variant>
      <vt:variant>
        <vt:i4>0</vt:i4>
      </vt:variant>
      <vt:variant>
        <vt:i4>5</vt:i4>
      </vt:variant>
      <vt:variant>
        <vt:lpwstr>garantf1://10800200.1613/</vt:lpwstr>
      </vt:variant>
      <vt:variant>
        <vt:lpwstr/>
      </vt:variant>
      <vt:variant>
        <vt:i4>4784138</vt:i4>
      </vt:variant>
      <vt:variant>
        <vt:i4>225</vt:i4>
      </vt:variant>
      <vt:variant>
        <vt:i4>0</vt:i4>
      </vt:variant>
      <vt:variant>
        <vt:i4>5</vt:i4>
      </vt:variant>
      <vt:variant>
        <vt:lpwstr>garantf1://10800200.1612/</vt:lpwstr>
      </vt:variant>
      <vt:variant>
        <vt:lpwstr/>
      </vt:variant>
      <vt:variant>
        <vt:i4>6553663</vt:i4>
      </vt:variant>
      <vt:variant>
        <vt:i4>222</vt:i4>
      </vt:variant>
      <vt:variant>
        <vt:i4>0</vt:i4>
      </vt:variant>
      <vt:variant>
        <vt:i4>5</vt:i4>
      </vt:variant>
      <vt:variant>
        <vt:lpwstr>garantf1://10800200.16105/</vt:lpwstr>
      </vt:variant>
      <vt:variant>
        <vt:lpwstr/>
      </vt:variant>
      <vt:variant>
        <vt:i4>6553662</vt:i4>
      </vt:variant>
      <vt:variant>
        <vt:i4>219</vt:i4>
      </vt:variant>
      <vt:variant>
        <vt:i4>0</vt:i4>
      </vt:variant>
      <vt:variant>
        <vt:i4>5</vt:i4>
      </vt:variant>
      <vt:variant>
        <vt:lpwstr>garantf1://10800200.16104/</vt:lpwstr>
      </vt:variant>
      <vt:variant>
        <vt:lpwstr/>
      </vt:variant>
      <vt:variant>
        <vt:i4>6291513</vt:i4>
      </vt:variant>
      <vt:variant>
        <vt:i4>216</vt:i4>
      </vt:variant>
      <vt:variant>
        <vt:i4>0</vt:i4>
      </vt:variant>
      <vt:variant>
        <vt:i4>5</vt:i4>
      </vt:variant>
      <vt:variant>
        <vt:lpwstr>garantf1://10800200.20021/</vt:lpwstr>
      </vt:variant>
      <vt:variant>
        <vt:lpwstr/>
      </vt:variant>
      <vt:variant>
        <vt:i4>6553663</vt:i4>
      </vt:variant>
      <vt:variant>
        <vt:i4>213</vt:i4>
      </vt:variant>
      <vt:variant>
        <vt:i4>0</vt:i4>
      </vt:variant>
      <vt:variant>
        <vt:i4>5</vt:i4>
      </vt:variant>
      <vt:variant>
        <vt:lpwstr>garantf1://10800200.16105/</vt:lpwstr>
      </vt:variant>
      <vt:variant>
        <vt:lpwstr/>
      </vt:variant>
      <vt:variant>
        <vt:i4>6553662</vt:i4>
      </vt:variant>
      <vt:variant>
        <vt:i4>210</vt:i4>
      </vt:variant>
      <vt:variant>
        <vt:i4>0</vt:i4>
      </vt:variant>
      <vt:variant>
        <vt:i4>5</vt:i4>
      </vt:variant>
      <vt:variant>
        <vt:lpwstr>garantf1://10800200.16104/</vt:lpwstr>
      </vt:variant>
      <vt:variant>
        <vt:lpwstr/>
      </vt:variant>
      <vt:variant>
        <vt:i4>5177353</vt:i4>
      </vt:variant>
      <vt:variant>
        <vt:i4>207</vt:i4>
      </vt:variant>
      <vt:variant>
        <vt:i4>0</vt:i4>
      </vt:variant>
      <vt:variant>
        <vt:i4>5</vt:i4>
      </vt:variant>
      <vt:variant>
        <vt:lpwstr>garantf1://10800200.1725/</vt:lpwstr>
      </vt:variant>
      <vt:variant>
        <vt:lpwstr/>
      </vt:variant>
      <vt:variant>
        <vt:i4>4980746</vt:i4>
      </vt:variant>
      <vt:variant>
        <vt:i4>204</vt:i4>
      </vt:variant>
      <vt:variant>
        <vt:i4>0</vt:i4>
      </vt:variant>
      <vt:variant>
        <vt:i4>5</vt:i4>
      </vt:variant>
      <vt:variant>
        <vt:lpwstr>garantf1://10800200.1716/</vt:lpwstr>
      </vt:variant>
      <vt:variant>
        <vt:lpwstr/>
      </vt:variant>
      <vt:variant>
        <vt:i4>7012409</vt:i4>
      </vt:variant>
      <vt:variant>
        <vt:i4>201</vt:i4>
      </vt:variant>
      <vt:variant>
        <vt:i4>0</vt:i4>
      </vt:variant>
      <vt:variant>
        <vt:i4>5</vt:i4>
      </vt:variant>
      <vt:variant>
        <vt:lpwstr>garantf1://12041206.3/</vt:lpwstr>
      </vt:variant>
      <vt:variant>
        <vt:lpwstr/>
      </vt:variant>
      <vt:variant>
        <vt:i4>5177353</vt:i4>
      </vt:variant>
      <vt:variant>
        <vt:i4>198</vt:i4>
      </vt:variant>
      <vt:variant>
        <vt:i4>0</vt:i4>
      </vt:variant>
      <vt:variant>
        <vt:i4>5</vt:i4>
      </vt:variant>
      <vt:variant>
        <vt:lpwstr>garantf1://10800200.1725/</vt:lpwstr>
      </vt:variant>
      <vt:variant>
        <vt:lpwstr/>
      </vt:variant>
      <vt:variant>
        <vt:i4>7012409</vt:i4>
      </vt:variant>
      <vt:variant>
        <vt:i4>195</vt:i4>
      </vt:variant>
      <vt:variant>
        <vt:i4>0</vt:i4>
      </vt:variant>
      <vt:variant>
        <vt:i4>5</vt:i4>
      </vt:variant>
      <vt:variant>
        <vt:lpwstr>garantf1://12041206.3/</vt:lpwstr>
      </vt:variant>
      <vt:variant>
        <vt:lpwstr/>
      </vt:variant>
      <vt:variant>
        <vt:i4>5177353</vt:i4>
      </vt:variant>
      <vt:variant>
        <vt:i4>192</vt:i4>
      </vt:variant>
      <vt:variant>
        <vt:i4>0</vt:i4>
      </vt:variant>
      <vt:variant>
        <vt:i4>5</vt:i4>
      </vt:variant>
      <vt:variant>
        <vt:lpwstr>garantf1://10800200.1725/</vt:lpwstr>
      </vt:variant>
      <vt:variant>
        <vt:lpwstr/>
      </vt:variant>
      <vt:variant>
        <vt:i4>5177355</vt:i4>
      </vt:variant>
      <vt:variant>
        <vt:i4>189</vt:i4>
      </vt:variant>
      <vt:variant>
        <vt:i4>0</vt:i4>
      </vt:variant>
      <vt:variant>
        <vt:i4>5</vt:i4>
      </vt:variant>
      <vt:variant>
        <vt:lpwstr>garantf1://10800200.1705/</vt:lpwstr>
      </vt:variant>
      <vt:variant>
        <vt:lpwstr/>
      </vt:variant>
      <vt:variant>
        <vt:i4>6619193</vt:i4>
      </vt:variant>
      <vt:variant>
        <vt:i4>186</vt:i4>
      </vt:variant>
      <vt:variant>
        <vt:i4>0</vt:i4>
      </vt:variant>
      <vt:variant>
        <vt:i4>5</vt:i4>
      </vt:variant>
      <vt:variant>
        <vt:lpwstr>garantf1://10800200.17002/</vt:lpwstr>
      </vt:variant>
      <vt:variant>
        <vt:lpwstr/>
      </vt:variant>
      <vt:variant>
        <vt:i4>6291517</vt:i4>
      </vt:variant>
      <vt:variant>
        <vt:i4>183</vt:i4>
      </vt:variant>
      <vt:variant>
        <vt:i4>0</vt:i4>
      </vt:variant>
      <vt:variant>
        <vt:i4>5</vt:i4>
      </vt:variant>
      <vt:variant>
        <vt:lpwstr>garantf1://12073292.0/</vt:lpwstr>
      </vt:variant>
      <vt:variant>
        <vt:lpwstr/>
      </vt:variant>
      <vt:variant>
        <vt:i4>5505043</vt:i4>
      </vt:variant>
      <vt:variant>
        <vt:i4>180</vt:i4>
      </vt:variant>
      <vt:variant>
        <vt:i4>0</vt:i4>
      </vt:variant>
      <vt:variant>
        <vt:i4>5</vt:i4>
      </vt:variant>
      <vt:variant>
        <vt:lpwstr>garantf1://2467862.0/</vt:lpwstr>
      </vt:variant>
      <vt:variant>
        <vt:lpwstr/>
      </vt:variant>
      <vt:variant>
        <vt:i4>6619193</vt:i4>
      </vt:variant>
      <vt:variant>
        <vt:i4>177</vt:i4>
      </vt:variant>
      <vt:variant>
        <vt:i4>0</vt:i4>
      </vt:variant>
      <vt:variant>
        <vt:i4>5</vt:i4>
      </vt:variant>
      <vt:variant>
        <vt:lpwstr>garantf1://10800200.17002/</vt:lpwstr>
      </vt:variant>
      <vt:variant>
        <vt:lpwstr/>
      </vt:variant>
      <vt:variant>
        <vt:i4>5570569</vt:i4>
      </vt:variant>
      <vt:variant>
        <vt:i4>174</vt:i4>
      </vt:variant>
      <vt:variant>
        <vt:i4>0</vt:i4>
      </vt:variant>
      <vt:variant>
        <vt:i4>5</vt:i4>
      </vt:variant>
      <vt:variant>
        <vt:lpwstr>garantf1://10800200.172/</vt:lpwstr>
      </vt:variant>
      <vt:variant>
        <vt:lpwstr/>
      </vt:variant>
      <vt:variant>
        <vt:i4>4784139</vt:i4>
      </vt:variant>
      <vt:variant>
        <vt:i4>171</vt:i4>
      </vt:variant>
      <vt:variant>
        <vt:i4>0</vt:i4>
      </vt:variant>
      <vt:variant>
        <vt:i4>5</vt:i4>
      </vt:variant>
      <vt:variant>
        <vt:lpwstr>garantf1://10800200.1703/</vt:lpwstr>
      </vt:variant>
      <vt:variant>
        <vt:lpwstr/>
      </vt:variant>
      <vt:variant>
        <vt:i4>5111819</vt:i4>
      </vt:variant>
      <vt:variant>
        <vt:i4>168</vt:i4>
      </vt:variant>
      <vt:variant>
        <vt:i4>0</vt:i4>
      </vt:variant>
      <vt:variant>
        <vt:i4>5</vt:i4>
      </vt:variant>
      <vt:variant>
        <vt:lpwstr>garantf1://10800200.1704/</vt:lpwstr>
      </vt:variant>
      <vt:variant>
        <vt:lpwstr/>
      </vt:variant>
      <vt:variant>
        <vt:i4>6619198</vt:i4>
      </vt:variant>
      <vt:variant>
        <vt:i4>165</vt:i4>
      </vt:variant>
      <vt:variant>
        <vt:i4>0</vt:i4>
      </vt:variant>
      <vt:variant>
        <vt:i4>5</vt:i4>
      </vt:variant>
      <vt:variant>
        <vt:lpwstr>garantf1://10800200.16510/</vt:lpwstr>
      </vt:variant>
      <vt:variant>
        <vt:lpwstr/>
      </vt:variant>
      <vt:variant>
        <vt:i4>6553657</vt:i4>
      </vt:variant>
      <vt:variant>
        <vt:i4>162</vt:i4>
      </vt:variant>
      <vt:variant>
        <vt:i4>0</vt:i4>
      </vt:variant>
      <vt:variant>
        <vt:i4>5</vt:i4>
      </vt:variant>
      <vt:variant>
        <vt:lpwstr>garantf1://10800200.17210/</vt:lpwstr>
      </vt:variant>
      <vt:variant>
        <vt:lpwstr/>
      </vt:variant>
      <vt:variant>
        <vt:i4>6553657</vt:i4>
      </vt:variant>
      <vt:variant>
        <vt:i4>159</vt:i4>
      </vt:variant>
      <vt:variant>
        <vt:i4>0</vt:i4>
      </vt:variant>
      <vt:variant>
        <vt:i4>5</vt:i4>
      </vt:variant>
      <vt:variant>
        <vt:lpwstr>garantf1://10800200.17113/</vt:lpwstr>
      </vt:variant>
      <vt:variant>
        <vt:lpwstr/>
      </vt:variant>
      <vt:variant>
        <vt:i4>2752530</vt:i4>
      </vt:variant>
      <vt:variant>
        <vt:i4>156</vt:i4>
      </vt:variant>
      <vt:variant>
        <vt:i4>0</vt:i4>
      </vt:variant>
      <vt:variant>
        <vt:i4>5</vt:i4>
      </vt:variant>
      <vt:variant>
        <vt:lpwstr/>
      </vt:variant>
      <vt:variant>
        <vt:lpwstr>sub_3101</vt:lpwstr>
      </vt:variant>
      <vt:variant>
        <vt:i4>2818070</vt:i4>
      </vt:variant>
      <vt:variant>
        <vt:i4>153</vt:i4>
      </vt:variant>
      <vt:variant>
        <vt:i4>0</vt:i4>
      </vt:variant>
      <vt:variant>
        <vt:i4>5</vt:i4>
      </vt:variant>
      <vt:variant>
        <vt:lpwstr/>
      </vt:variant>
      <vt:variant>
        <vt:lpwstr>sub_6011</vt:lpwstr>
      </vt:variant>
      <vt:variant>
        <vt:i4>2818070</vt:i4>
      </vt:variant>
      <vt:variant>
        <vt:i4>150</vt:i4>
      </vt:variant>
      <vt:variant>
        <vt:i4>0</vt:i4>
      </vt:variant>
      <vt:variant>
        <vt:i4>5</vt:i4>
      </vt:variant>
      <vt:variant>
        <vt:lpwstr/>
      </vt:variant>
      <vt:variant>
        <vt:lpwstr>sub_6011</vt:lpwstr>
      </vt:variant>
      <vt:variant>
        <vt:i4>2818070</vt:i4>
      </vt:variant>
      <vt:variant>
        <vt:i4>147</vt:i4>
      </vt:variant>
      <vt:variant>
        <vt:i4>0</vt:i4>
      </vt:variant>
      <vt:variant>
        <vt:i4>5</vt:i4>
      </vt:variant>
      <vt:variant>
        <vt:lpwstr/>
      </vt:variant>
      <vt:variant>
        <vt:lpwstr>sub_6011</vt:lpwstr>
      </vt:variant>
      <vt:variant>
        <vt:i4>2818070</vt:i4>
      </vt:variant>
      <vt:variant>
        <vt:i4>144</vt:i4>
      </vt:variant>
      <vt:variant>
        <vt:i4>0</vt:i4>
      </vt:variant>
      <vt:variant>
        <vt:i4>5</vt:i4>
      </vt:variant>
      <vt:variant>
        <vt:lpwstr/>
      </vt:variant>
      <vt:variant>
        <vt:lpwstr>sub_6011</vt:lpwstr>
      </vt:variant>
      <vt:variant>
        <vt:i4>2818070</vt:i4>
      </vt:variant>
      <vt:variant>
        <vt:i4>141</vt:i4>
      </vt:variant>
      <vt:variant>
        <vt:i4>0</vt:i4>
      </vt:variant>
      <vt:variant>
        <vt:i4>5</vt:i4>
      </vt:variant>
      <vt:variant>
        <vt:lpwstr/>
      </vt:variant>
      <vt:variant>
        <vt:lpwstr>sub_6011</vt:lpwstr>
      </vt:variant>
      <vt:variant>
        <vt:i4>2818070</vt:i4>
      </vt:variant>
      <vt:variant>
        <vt:i4>138</vt:i4>
      </vt:variant>
      <vt:variant>
        <vt:i4>0</vt:i4>
      </vt:variant>
      <vt:variant>
        <vt:i4>5</vt:i4>
      </vt:variant>
      <vt:variant>
        <vt:lpwstr/>
      </vt:variant>
      <vt:variant>
        <vt:lpwstr>sub_6011</vt:lpwstr>
      </vt:variant>
      <vt:variant>
        <vt:i4>2818070</vt:i4>
      </vt:variant>
      <vt:variant>
        <vt:i4>135</vt:i4>
      </vt:variant>
      <vt:variant>
        <vt:i4>0</vt:i4>
      </vt:variant>
      <vt:variant>
        <vt:i4>5</vt:i4>
      </vt:variant>
      <vt:variant>
        <vt:lpwstr/>
      </vt:variant>
      <vt:variant>
        <vt:lpwstr>sub_6011</vt:lpwstr>
      </vt:variant>
      <vt:variant>
        <vt:i4>5177359</vt:i4>
      </vt:variant>
      <vt:variant>
        <vt:i4>132</vt:i4>
      </vt:variant>
      <vt:variant>
        <vt:i4>0</vt:i4>
      </vt:variant>
      <vt:variant>
        <vt:i4>5</vt:i4>
      </vt:variant>
      <vt:variant>
        <vt:lpwstr>garantf1://10800200.1644/</vt:lpwstr>
      </vt:variant>
      <vt:variant>
        <vt:lpwstr/>
      </vt:variant>
      <vt:variant>
        <vt:i4>2818070</vt:i4>
      </vt:variant>
      <vt:variant>
        <vt:i4>129</vt:i4>
      </vt:variant>
      <vt:variant>
        <vt:i4>0</vt:i4>
      </vt:variant>
      <vt:variant>
        <vt:i4>5</vt:i4>
      </vt:variant>
      <vt:variant>
        <vt:lpwstr/>
      </vt:variant>
      <vt:variant>
        <vt:lpwstr>sub_6011</vt:lpwstr>
      </vt:variant>
      <vt:variant>
        <vt:i4>2818070</vt:i4>
      </vt:variant>
      <vt:variant>
        <vt:i4>126</vt:i4>
      </vt:variant>
      <vt:variant>
        <vt:i4>0</vt:i4>
      </vt:variant>
      <vt:variant>
        <vt:i4>5</vt:i4>
      </vt:variant>
      <vt:variant>
        <vt:lpwstr/>
      </vt:variant>
      <vt:variant>
        <vt:lpwstr>sub_6011</vt:lpwstr>
      </vt:variant>
      <vt:variant>
        <vt:i4>2818070</vt:i4>
      </vt:variant>
      <vt:variant>
        <vt:i4>123</vt:i4>
      </vt:variant>
      <vt:variant>
        <vt:i4>0</vt:i4>
      </vt:variant>
      <vt:variant>
        <vt:i4>5</vt:i4>
      </vt:variant>
      <vt:variant>
        <vt:lpwstr/>
      </vt:variant>
      <vt:variant>
        <vt:lpwstr>sub_6011</vt:lpwstr>
      </vt:variant>
      <vt:variant>
        <vt:i4>2031650</vt:i4>
      </vt:variant>
      <vt:variant>
        <vt:i4>120</vt:i4>
      </vt:variant>
      <vt:variant>
        <vt:i4>0</vt:i4>
      </vt:variant>
      <vt:variant>
        <vt:i4>5</vt:i4>
      </vt:variant>
      <vt:variant>
        <vt:lpwstr/>
      </vt:variant>
      <vt:variant>
        <vt:lpwstr>sub_350</vt:lpwstr>
      </vt:variant>
      <vt:variant>
        <vt:i4>2031650</vt:i4>
      </vt:variant>
      <vt:variant>
        <vt:i4>117</vt:i4>
      </vt:variant>
      <vt:variant>
        <vt:i4>0</vt:i4>
      </vt:variant>
      <vt:variant>
        <vt:i4>5</vt:i4>
      </vt:variant>
      <vt:variant>
        <vt:lpwstr/>
      </vt:variant>
      <vt:variant>
        <vt:lpwstr>sub_351</vt:lpwstr>
      </vt:variant>
      <vt:variant>
        <vt:i4>5177359</vt:i4>
      </vt:variant>
      <vt:variant>
        <vt:i4>114</vt:i4>
      </vt:variant>
      <vt:variant>
        <vt:i4>0</vt:i4>
      </vt:variant>
      <vt:variant>
        <vt:i4>5</vt:i4>
      </vt:variant>
      <vt:variant>
        <vt:lpwstr>garantf1://10800200.1644/</vt:lpwstr>
      </vt:variant>
      <vt:variant>
        <vt:lpwstr/>
      </vt:variant>
      <vt:variant>
        <vt:i4>2818070</vt:i4>
      </vt:variant>
      <vt:variant>
        <vt:i4>111</vt:i4>
      </vt:variant>
      <vt:variant>
        <vt:i4>0</vt:i4>
      </vt:variant>
      <vt:variant>
        <vt:i4>5</vt:i4>
      </vt:variant>
      <vt:variant>
        <vt:lpwstr/>
      </vt:variant>
      <vt:variant>
        <vt:lpwstr>sub_6011</vt:lpwstr>
      </vt:variant>
      <vt:variant>
        <vt:i4>2031650</vt:i4>
      </vt:variant>
      <vt:variant>
        <vt:i4>108</vt:i4>
      </vt:variant>
      <vt:variant>
        <vt:i4>0</vt:i4>
      </vt:variant>
      <vt:variant>
        <vt:i4>5</vt:i4>
      </vt:variant>
      <vt:variant>
        <vt:lpwstr/>
      </vt:variant>
      <vt:variant>
        <vt:lpwstr>sub_350</vt:lpwstr>
      </vt:variant>
      <vt:variant>
        <vt:i4>2031650</vt:i4>
      </vt:variant>
      <vt:variant>
        <vt:i4>105</vt:i4>
      </vt:variant>
      <vt:variant>
        <vt:i4>0</vt:i4>
      </vt:variant>
      <vt:variant>
        <vt:i4>5</vt:i4>
      </vt:variant>
      <vt:variant>
        <vt:lpwstr/>
      </vt:variant>
      <vt:variant>
        <vt:lpwstr>sub_351</vt:lpwstr>
      </vt:variant>
      <vt:variant>
        <vt:i4>2818070</vt:i4>
      </vt:variant>
      <vt:variant>
        <vt:i4>102</vt:i4>
      </vt:variant>
      <vt:variant>
        <vt:i4>0</vt:i4>
      </vt:variant>
      <vt:variant>
        <vt:i4>5</vt:i4>
      </vt:variant>
      <vt:variant>
        <vt:lpwstr/>
      </vt:variant>
      <vt:variant>
        <vt:lpwstr>sub_6011</vt:lpwstr>
      </vt:variant>
      <vt:variant>
        <vt:i4>2031650</vt:i4>
      </vt:variant>
      <vt:variant>
        <vt:i4>99</vt:i4>
      </vt:variant>
      <vt:variant>
        <vt:i4>0</vt:i4>
      </vt:variant>
      <vt:variant>
        <vt:i4>5</vt:i4>
      </vt:variant>
      <vt:variant>
        <vt:lpwstr/>
      </vt:variant>
      <vt:variant>
        <vt:lpwstr>sub_350</vt:lpwstr>
      </vt:variant>
      <vt:variant>
        <vt:i4>2031650</vt:i4>
      </vt:variant>
      <vt:variant>
        <vt:i4>96</vt:i4>
      </vt:variant>
      <vt:variant>
        <vt:i4>0</vt:i4>
      </vt:variant>
      <vt:variant>
        <vt:i4>5</vt:i4>
      </vt:variant>
      <vt:variant>
        <vt:lpwstr/>
      </vt:variant>
      <vt:variant>
        <vt:lpwstr>sub_351</vt:lpwstr>
      </vt:variant>
      <vt:variant>
        <vt:i4>5177359</vt:i4>
      </vt:variant>
      <vt:variant>
        <vt:i4>93</vt:i4>
      </vt:variant>
      <vt:variant>
        <vt:i4>0</vt:i4>
      </vt:variant>
      <vt:variant>
        <vt:i4>5</vt:i4>
      </vt:variant>
      <vt:variant>
        <vt:lpwstr>garantf1://10800200.1644/</vt:lpwstr>
      </vt:variant>
      <vt:variant>
        <vt:lpwstr/>
      </vt:variant>
      <vt:variant>
        <vt:i4>2818070</vt:i4>
      </vt:variant>
      <vt:variant>
        <vt:i4>90</vt:i4>
      </vt:variant>
      <vt:variant>
        <vt:i4>0</vt:i4>
      </vt:variant>
      <vt:variant>
        <vt:i4>5</vt:i4>
      </vt:variant>
      <vt:variant>
        <vt:lpwstr/>
      </vt:variant>
      <vt:variant>
        <vt:lpwstr>sub_6011</vt:lpwstr>
      </vt:variant>
      <vt:variant>
        <vt:i4>2031650</vt:i4>
      </vt:variant>
      <vt:variant>
        <vt:i4>87</vt:i4>
      </vt:variant>
      <vt:variant>
        <vt:i4>0</vt:i4>
      </vt:variant>
      <vt:variant>
        <vt:i4>5</vt:i4>
      </vt:variant>
      <vt:variant>
        <vt:lpwstr/>
      </vt:variant>
      <vt:variant>
        <vt:lpwstr>sub_350</vt:lpwstr>
      </vt:variant>
      <vt:variant>
        <vt:i4>2031650</vt:i4>
      </vt:variant>
      <vt:variant>
        <vt:i4>84</vt:i4>
      </vt:variant>
      <vt:variant>
        <vt:i4>0</vt:i4>
      </vt:variant>
      <vt:variant>
        <vt:i4>5</vt:i4>
      </vt:variant>
      <vt:variant>
        <vt:lpwstr/>
      </vt:variant>
      <vt:variant>
        <vt:lpwstr>sub_351</vt:lpwstr>
      </vt:variant>
      <vt:variant>
        <vt:i4>2818070</vt:i4>
      </vt:variant>
      <vt:variant>
        <vt:i4>81</vt:i4>
      </vt:variant>
      <vt:variant>
        <vt:i4>0</vt:i4>
      </vt:variant>
      <vt:variant>
        <vt:i4>5</vt:i4>
      </vt:variant>
      <vt:variant>
        <vt:lpwstr/>
      </vt:variant>
      <vt:variant>
        <vt:lpwstr>sub_6011</vt:lpwstr>
      </vt:variant>
      <vt:variant>
        <vt:i4>2031650</vt:i4>
      </vt:variant>
      <vt:variant>
        <vt:i4>78</vt:i4>
      </vt:variant>
      <vt:variant>
        <vt:i4>0</vt:i4>
      </vt:variant>
      <vt:variant>
        <vt:i4>5</vt:i4>
      </vt:variant>
      <vt:variant>
        <vt:lpwstr/>
      </vt:variant>
      <vt:variant>
        <vt:lpwstr>sub_350</vt:lpwstr>
      </vt:variant>
      <vt:variant>
        <vt:i4>2031650</vt:i4>
      </vt:variant>
      <vt:variant>
        <vt:i4>75</vt:i4>
      </vt:variant>
      <vt:variant>
        <vt:i4>0</vt:i4>
      </vt:variant>
      <vt:variant>
        <vt:i4>5</vt:i4>
      </vt:variant>
      <vt:variant>
        <vt:lpwstr/>
      </vt:variant>
      <vt:variant>
        <vt:lpwstr>sub_351</vt:lpwstr>
      </vt:variant>
      <vt:variant>
        <vt:i4>2818070</vt:i4>
      </vt:variant>
      <vt:variant>
        <vt:i4>72</vt:i4>
      </vt:variant>
      <vt:variant>
        <vt:i4>0</vt:i4>
      </vt:variant>
      <vt:variant>
        <vt:i4>5</vt:i4>
      </vt:variant>
      <vt:variant>
        <vt:lpwstr/>
      </vt:variant>
      <vt:variant>
        <vt:lpwstr>sub_6011</vt:lpwstr>
      </vt:variant>
      <vt:variant>
        <vt:i4>2818070</vt:i4>
      </vt:variant>
      <vt:variant>
        <vt:i4>69</vt:i4>
      </vt:variant>
      <vt:variant>
        <vt:i4>0</vt:i4>
      </vt:variant>
      <vt:variant>
        <vt:i4>5</vt:i4>
      </vt:variant>
      <vt:variant>
        <vt:lpwstr/>
      </vt:variant>
      <vt:variant>
        <vt:lpwstr>sub_6011</vt:lpwstr>
      </vt:variant>
      <vt:variant>
        <vt:i4>2818070</vt:i4>
      </vt:variant>
      <vt:variant>
        <vt:i4>66</vt:i4>
      </vt:variant>
      <vt:variant>
        <vt:i4>0</vt:i4>
      </vt:variant>
      <vt:variant>
        <vt:i4>5</vt:i4>
      </vt:variant>
      <vt:variant>
        <vt:lpwstr/>
      </vt:variant>
      <vt:variant>
        <vt:lpwstr>sub_6011</vt:lpwstr>
      </vt:variant>
      <vt:variant>
        <vt:i4>2818070</vt:i4>
      </vt:variant>
      <vt:variant>
        <vt:i4>63</vt:i4>
      </vt:variant>
      <vt:variant>
        <vt:i4>0</vt:i4>
      </vt:variant>
      <vt:variant>
        <vt:i4>5</vt:i4>
      </vt:variant>
      <vt:variant>
        <vt:lpwstr/>
      </vt:variant>
      <vt:variant>
        <vt:lpwstr>sub_6011</vt:lpwstr>
      </vt:variant>
      <vt:variant>
        <vt:i4>2818070</vt:i4>
      </vt:variant>
      <vt:variant>
        <vt:i4>60</vt:i4>
      </vt:variant>
      <vt:variant>
        <vt:i4>0</vt:i4>
      </vt:variant>
      <vt:variant>
        <vt:i4>5</vt:i4>
      </vt:variant>
      <vt:variant>
        <vt:lpwstr/>
      </vt:variant>
      <vt:variant>
        <vt:lpwstr>sub_6011</vt:lpwstr>
      </vt:variant>
      <vt:variant>
        <vt:i4>2818070</vt:i4>
      </vt:variant>
      <vt:variant>
        <vt:i4>57</vt:i4>
      </vt:variant>
      <vt:variant>
        <vt:i4>0</vt:i4>
      </vt:variant>
      <vt:variant>
        <vt:i4>5</vt:i4>
      </vt:variant>
      <vt:variant>
        <vt:lpwstr/>
      </vt:variant>
      <vt:variant>
        <vt:lpwstr>sub_6011</vt:lpwstr>
      </vt:variant>
      <vt:variant>
        <vt:i4>2818070</vt:i4>
      </vt:variant>
      <vt:variant>
        <vt:i4>54</vt:i4>
      </vt:variant>
      <vt:variant>
        <vt:i4>0</vt:i4>
      </vt:variant>
      <vt:variant>
        <vt:i4>5</vt:i4>
      </vt:variant>
      <vt:variant>
        <vt:lpwstr/>
      </vt:variant>
      <vt:variant>
        <vt:lpwstr>sub_6011</vt:lpwstr>
      </vt:variant>
      <vt:variant>
        <vt:i4>1638434</vt:i4>
      </vt:variant>
      <vt:variant>
        <vt:i4>51</vt:i4>
      </vt:variant>
      <vt:variant>
        <vt:i4>0</vt:i4>
      </vt:variant>
      <vt:variant>
        <vt:i4>5</vt:i4>
      </vt:variant>
      <vt:variant>
        <vt:lpwstr/>
      </vt:variant>
      <vt:variant>
        <vt:lpwstr>sub_332</vt:lpwstr>
      </vt:variant>
      <vt:variant>
        <vt:i4>2818070</vt:i4>
      </vt:variant>
      <vt:variant>
        <vt:i4>48</vt:i4>
      </vt:variant>
      <vt:variant>
        <vt:i4>0</vt:i4>
      </vt:variant>
      <vt:variant>
        <vt:i4>5</vt:i4>
      </vt:variant>
      <vt:variant>
        <vt:lpwstr/>
      </vt:variant>
      <vt:variant>
        <vt:lpwstr>sub_6011</vt:lpwstr>
      </vt:variant>
      <vt:variant>
        <vt:i4>1638434</vt:i4>
      </vt:variant>
      <vt:variant>
        <vt:i4>45</vt:i4>
      </vt:variant>
      <vt:variant>
        <vt:i4>0</vt:i4>
      </vt:variant>
      <vt:variant>
        <vt:i4>5</vt:i4>
      </vt:variant>
      <vt:variant>
        <vt:lpwstr/>
      </vt:variant>
      <vt:variant>
        <vt:lpwstr>sub_334</vt:lpwstr>
      </vt:variant>
      <vt:variant>
        <vt:i4>1638434</vt:i4>
      </vt:variant>
      <vt:variant>
        <vt:i4>42</vt:i4>
      </vt:variant>
      <vt:variant>
        <vt:i4>0</vt:i4>
      </vt:variant>
      <vt:variant>
        <vt:i4>5</vt:i4>
      </vt:variant>
      <vt:variant>
        <vt:lpwstr/>
      </vt:variant>
      <vt:variant>
        <vt:lpwstr>sub_331</vt:lpwstr>
      </vt:variant>
      <vt:variant>
        <vt:i4>2818070</vt:i4>
      </vt:variant>
      <vt:variant>
        <vt:i4>39</vt:i4>
      </vt:variant>
      <vt:variant>
        <vt:i4>0</vt:i4>
      </vt:variant>
      <vt:variant>
        <vt:i4>5</vt:i4>
      </vt:variant>
      <vt:variant>
        <vt:lpwstr/>
      </vt:variant>
      <vt:variant>
        <vt:lpwstr>sub_6011</vt:lpwstr>
      </vt:variant>
      <vt:variant>
        <vt:i4>1769506</vt:i4>
      </vt:variant>
      <vt:variant>
        <vt:i4>36</vt:i4>
      </vt:variant>
      <vt:variant>
        <vt:i4>0</vt:i4>
      </vt:variant>
      <vt:variant>
        <vt:i4>5</vt:i4>
      </vt:variant>
      <vt:variant>
        <vt:lpwstr/>
      </vt:variant>
      <vt:variant>
        <vt:lpwstr>sub_317</vt:lpwstr>
      </vt:variant>
      <vt:variant>
        <vt:i4>1769506</vt:i4>
      </vt:variant>
      <vt:variant>
        <vt:i4>33</vt:i4>
      </vt:variant>
      <vt:variant>
        <vt:i4>0</vt:i4>
      </vt:variant>
      <vt:variant>
        <vt:i4>5</vt:i4>
      </vt:variant>
      <vt:variant>
        <vt:lpwstr/>
      </vt:variant>
      <vt:variant>
        <vt:lpwstr>sub_318</vt:lpwstr>
      </vt:variant>
      <vt:variant>
        <vt:i4>2818070</vt:i4>
      </vt:variant>
      <vt:variant>
        <vt:i4>30</vt:i4>
      </vt:variant>
      <vt:variant>
        <vt:i4>0</vt:i4>
      </vt:variant>
      <vt:variant>
        <vt:i4>5</vt:i4>
      </vt:variant>
      <vt:variant>
        <vt:lpwstr/>
      </vt:variant>
      <vt:variant>
        <vt:lpwstr>sub_6011</vt:lpwstr>
      </vt:variant>
      <vt:variant>
        <vt:i4>2818070</vt:i4>
      </vt:variant>
      <vt:variant>
        <vt:i4>27</vt:i4>
      </vt:variant>
      <vt:variant>
        <vt:i4>0</vt:i4>
      </vt:variant>
      <vt:variant>
        <vt:i4>5</vt:i4>
      </vt:variant>
      <vt:variant>
        <vt:lpwstr/>
      </vt:variant>
      <vt:variant>
        <vt:lpwstr>sub_6011</vt:lpwstr>
      </vt:variant>
      <vt:variant>
        <vt:i4>2818070</vt:i4>
      </vt:variant>
      <vt:variant>
        <vt:i4>24</vt:i4>
      </vt:variant>
      <vt:variant>
        <vt:i4>0</vt:i4>
      </vt:variant>
      <vt:variant>
        <vt:i4>5</vt:i4>
      </vt:variant>
      <vt:variant>
        <vt:lpwstr/>
      </vt:variant>
      <vt:variant>
        <vt:lpwstr>sub_6011</vt:lpwstr>
      </vt:variant>
      <vt:variant>
        <vt:i4>5570569</vt:i4>
      </vt:variant>
      <vt:variant>
        <vt:i4>21</vt:i4>
      </vt:variant>
      <vt:variant>
        <vt:i4>0</vt:i4>
      </vt:variant>
      <vt:variant>
        <vt:i4>5</vt:i4>
      </vt:variant>
      <vt:variant>
        <vt:lpwstr>garantf1://10800200.172/</vt:lpwstr>
      </vt:variant>
      <vt:variant>
        <vt:lpwstr/>
      </vt:variant>
      <vt:variant>
        <vt:i4>3014677</vt:i4>
      </vt:variant>
      <vt:variant>
        <vt:i4>18</vt:i4>
      </vt:variant>
      <vt:variant>
        <vt:i4>0</vt:i4>
      </vt:variant>
      <vt:variant>
        <vt:i4>5</vt:i4>
      </vt:variant>
      <vt:variant>
        <vt:lpwstr/>
      </vt:variant>
      <vt:variant>
        <vt:lpwstr>sub_4400</vt:lpwstr>
      </vt:variant>
      <vt:variant>
        <vt:i4>2686997</vt:i4>
      </vt:variant>
      <vt:variant>
        <vt:i4>15</vt:i4>
      </vt:variant>
      <vt:variant>
        <vt:i4>0</vt:i4>
      </vt:variant>
      <vt:variant>
        <vt:i4>5</vt:i4>
      </vt:variant>
      <vt:variant>
        <vt:lpwstr/>
      </vt:variant>
      <vt:variant>
        <vt:lpwstr>sub_4300</vt:lpwstr>
      </vt:variant>
      <vt:variant>
        <vt:i4>2752531</vt:i4>
      </vt:variant>
      <vt:variant>
        <vt:i4>12</vt:i4>
      </vt:variant>
      <vt:variant>
        <vt:i4>0</vt:i4>
      </vt:variant>
      <vt:variant>
        <vt:i4>5</vt:i4>
      </vt:variant>
      <vt:variant>
        <vt:lpwstr/>
      </vt:variant>
      <vt:variant>
        <vt:lpwstr>sub_2000</vt:lpwstr>
      </vt:variant>
      <vt:variant>
        <vt:i4>2752528</vt:i4>
      </vt:variant>
      <vt:variant>
        <vt:i4>9</vt:i4>
      </vt:variant>
      <vt:variant>
        <vt:i4>0</vt:i4>
      </vt:variant>
      <vt:variant>
        <vt:i4>5</vt:i4>
      </vt:variant>
      <vt:variant>
        <vt:lpwstr/>
      </vt:variant>
      <vt:variant>
        <vt:lpwstr>sub_1000</vt:lpwstr>
      </vt:variant>
      <vt:variant>
        <vt:i4>5505026</vt:i4>
      </vt:variant>
      <vt:variant>
        <vt:i4>6</vt:i4>
      </vt:variant>
      <vt:variant>
        <vt:i4>0</vt:i4>
      </vt:variant>
      <vt:variant>
        <vt:i4>5</vt:i4>
      </vt:variant>
      <vt:variant>
        <vt:lpwstr>garantf1://10800200.169/</vt:lpwstr>
      </vt:variant>
      <vt:variant>
        <vt:lpwstr/>
      </vt:variant>
      <vt:variant>
        <vt:i4>5570569</vt:i4>
      </vt:variant>
      <vt:variant>
        <vt:i4>3</vt:i4>
      </vt:variant>
      <vt:variant>
        <vt:i4>0</vt:i4>
      </vt:variant>
      <vt:variant>
        <vt:i4>5</vt:i4>
      </vt:variant>
      <vt:variant>
        <vt:lpwstr>garantf1://10800200.172/</vt:lpwstr>
      </vt:variant>
      <vt:variant>
        <vt:lpwstr/>
      </vt:variant>
      <vt:variant>
        <vt:i4>2686994</vt:i4>
      </vt:variant>
      <vt:variant>
        <vt:i4>0</vt:i4>
      </vt:variant>
      <vt:variant>
        <vt:i4>0</vt:i4>
      </vt:variant>
      <vt:variant>
        <vt:i4>5</vt:i4>
      </vt:variant>
      <vt:variant>
        <vt:lpwstr/>
      </vt:variant>
      <vt:variant>
        <vt:lpwstr>sub_3102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Финансовый магазин Б.И.Н.К.О.</dc:creator>
  <cp:keywords/>
  <cp:lastModifiedBy>Дмитрий</cp:lastModifiedBy>
  <cp:revision>2</cp:revision>
  <dcterms:created xsi:type="dcterms:W3CDTF">2016-04-15T14:03:00Z</dcterms:created>
  <dcterms:modified xsi:type="dcterms:W3CDTF">2016-04-15T14:03:00Z</dcterms:modified>
</cp:coreProperties>
</file>